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56" w:rsidRPr="00AC16BA" w:rsidRDefault="001979B3" w:rsidP="00CF14DC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416256" w:rsidRPr="00AC16BA">
        <w:rPr>
          <w:b/>
          <w:sz w:val="28"/>
          <w:szCs w:val="28"/>
        </w:rPr>
        <w:t>«З</w:t>
      </w:r>
      <w:r w:rsidR="00416256" w:rsidRPr="00AC16BA">
        <w:rPr>
          <w:b/>
          <w:sz w:val="28"/>
          <w:szCs w:val="28"/>
          <w:lang w:val="uk-UA"/>
        </w:rPr>
        <w:t>АТВЕРДЖЕНО</w:t>
      </w:r>
      <w:r w:rsidR="00416256" w:rsidRPr="00AC16BA">
        <w:rPr>
          <w:b/>
          <w:sz w:val="28"/>
          <w:szCs w:val="28"/>
        </w:rPr>
        <w:t>»</w:t>
      </w:r>
    </w:p>
    <w:p w:rsidR="001979B3" w:rsidRPr="00AC16BA" w:rsidRDefault="001979B3" w:rsidP="001979B3">
      <w:pPr>
        <w:jc w:val="center"/>
        <w:rPr>
          <w:b/>
          <w:sz w:val="28"/>
          <w:szCs w:val="28"/>
          <w:lang w:val="uk-UA"/>
        </w:rPr>
      </w:pPr>
      <w:r w:rsidRPr="00AC16BA">
        <w:rPr>
          <w:b/>
          <w:sz w:val="28"/>
          <w:szCs w:val="28"/>
          <w:lang w:val="uk-UA"/>
        </w:rPr>
        <w:t xml:space="preserve">                                </w:t>
      </w:r>
      <w:r w:rsidR="00CF14DC" w:rsidRPr="00AC16BA">
        <w:rPr>
          <w:b/>
          <w:sz w:val="28"/>
          <w:szCs w:val="28"/>
          <w:lang w:val="uk-UA"/>
        </w:rPr>
        <w:t xml:space="preserve">                   Директор закладу</w:t>
      </w:r>
    </w:p>
    <w:p w:rsidR="001979B3" w:rsidRPr="00AC16BA" w:rsidRDefault="001979B3" w:rsidP="00CF14DC">
      <w:pPr>
        <w:rPr>
          <w:b/>
          <w:sz w:val="28"/>
          <w:szCs w:val="28"/>
        </w:rPr>
      </w:pPr>
      <w:r w:rsidRPr="00AC16BA">
        <w:rPr>
          <w:b/>
          <w:sz w:val="28"/>
          <w:szCs w:val="28"/>
        </w:rPr>
        <w:t xml:space="preserve"> </w:t>
      </w:r>
    </w:p>
    <w:p w:rsidR="00416256" w:rsidRPr="00AC16BA" w:rsidRDefault="001979B3" w:rsidP="00416256">
      <w:pPr>
        <w:jc w:val="right"/>
        <w:rPr>
          <w:b/>
          <w:sz w:val="28"/>
          <w:szCs w:val="28"/>
          <w:lang w:val="uk-UA"/>
        </w:rPr>
      </w:pPr>
      <w:r w:rsidRPr="00AC16BA">
        <w:rPr>
          <w:b/>
          <w:sz w:val="28"/>
          <w:szCs w:val="28"/>
        </w:rPr>
        <w:t>_________</w:t>
      </w:r>
      <w:r w:rsidRPr="00AC16BA">
        <w:rPr>
          <w:b/>
          <w:sz w:val="28"/>
          <w:szCs w:val="28"/>
          <w:lang w:val="uk-UA"/>
        </w:rPr>
        <w:t>Руслана КОЗМОВИЧ</w:t>
      </w:r>
    </w:p>
    <w:p w:rsidR="00416256" w:rsidRDefault="00416256" w:rsidP="00416256">
      <w:pPr>
        <w:jc w:val="right"/>
        <w:rPr>
          <w:sz w:val="28"/>
          <w:szCs w:val="28"/>
        </w:rPr>
      </w:pPr>
    </w:p>
    <w:p w:rsidR="00416256" w:rsidRDefault="00416256" w:rsidP="00416256">
      <w:pPr>
        <w:jc w:val="center"/>
        <w:rPr>
          <w:sz w:val="28"/>
          <w:szCs w:val="28"/>
        </w:rPr>
      </w:pPr>
    </w:p>
    <w:p w:rsidR="00416256" w:rsidRDefault="00416256" w:rsidP="00416256">
      <w:pPr>
        <w:jc w:val="center"/>
        <w:rPr>
          <w:sz w:val="28"/>
          <w:szCs w:val="28"/>
        </w:rPr>
      </w:pPr>
    </w:p>
    <w:p w:rsidR="00416256" w:rsidRDefault="00416256" w:rsidP="00416256">
      <w:pPr>
        <w:jc w:val="center"/>
        <w:rPr>
          <w:sz w:val="28"/>
          <w:szCs w:val="28"/>
        </w:rPr>
      </w:pPr>
    </w:p>
    <w:p w:rsidR="00416256" w:rsidRDefault="00416256" w:rsidP="00416256">
      <w:pPr>
        <w:jc w:val="center"/>
        <w:rPr>
          <w:sz w:val="28"/>
          <w:szCs w:val="28"/>
        </w:rPr>
      </w:pPr>
    </w:p>
    <w:p w:rsidR="00416256" w:rsidRDefault="00416256" w:rsidP="00416256">
      <w:pPr>
        <w:jc w:val="center"/>
        <w:rPr>
          <w:sz w:val="28"/>
          <w:szCs w:val="28"/>
        </w:rPr>
      </w:pPr>
    </w:p>
    <w:p w:rsidR="00CF14DC" w:rsidRDefault="00CF14DC" w:rsidP="00416256">
      <w:pPr>
        <w:jc w:val="center"/>
        <w:rPr>
          <w:sz w:val="28"/>
          <w:szCs w:val="28"/>
        </w:rPr>
      </w:pPr>
    </w:p>
    <w:p w:rsidR="00CF14DC" w:rsidRDefault="00CF14DC" w:rsidP="00416256">
      <w:pPr>
        <w:jc w:val="center"/>
        <w:rPr>
          <w:sz w:val="28"/>
          <w:szCs w:val="28"/>
        </w:rPr>
      </w:pPr>
    </w:p>
    <w:p w:rsidR="00CF14DC" w:rsidRDefault="00CF14DC" w:rsidP="00416256">
      <w:pPr>
        <w:jc w:val="center"/>
        <w:rPr>
          <w:sz w:val="28"/>
          <w:szCs w:val="28"/>
        </w:rPr>
      </w:pPr>
    </w:p>
    <w:p w:rsidR="00CF14DC" w:rsidRDefault="00CF14DC" w:rsidP="00416256">
      <w:pPr>
        <w:jc w:val="center"/>
        <w:rPr>
          <w:sz w:val="28"/>
          <w:szCs w:val="28"/>
        </w:rPr>
      </w:pPr>
    </w:p>
    <w:p w:rsidR="00416256" w:rsidRDefault="00416256" w:rsidP="00416256">
      <w:pPr>
        <w:jc w:val="center"/>
        <w:rPr>
          <w:sz w:val="28"/>
          <w:szCs w:val="28"/>
        </w:rPr>
      </w:pPr>
    </w:p>
    <w:p w:rsidR="00416256" w:rsidRPr="00091D47" w:rsidRDefault="00416256" w:rsidP="00416256">
      <w:pPr>
        <w:jc w:val="center"/>
        <w:rPr>
          <w:b/>
          <w:sz w:val="48"/>
          <w:szCs w:val="48"/>
        </w:rPr>
      </w:pPr>
      <w:r w:rsidRPr="00091D47">
        <w:rPr>
          <w:b/>
          <w:sz w:val="48"/>
          <w:szCs w:val="48"/>
        </w:rPr>
        <w:t>ПЛАН</w:t>
      </w:r>
    </w:p>
    <w:p w:rsidR="005758EB" w:rsidRDefault="005758EB" w:rsidP="00416256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реагування на надзвичайні ситуації</w:t>
      </w:r>
    </w:p>
    <w:p w:rsidR="00416256" w:rsidRDefault="00416256" w:rsidP="001979B3">
      <w:pPr>
        <w:jc w:val="center"/>
        <w:rPr>
          <w:b/>
          <w:sz w:val="48"/>
          <w:szCs w:val="48"/>
          <w:lang w:val="uk-UA"/>
        </w:rPr>
      </w:pPr>
      <w:r w:rsidRPr="001979B3">
        <w:rPr>
          <w:b/>
          <w:sz w:val="48"/>
          <w:szCs w:val="48"/>
          <w:lang w:val="uk-UA"/>
        </w:rPr>
        <w:t xml:space="preserve"> </w:t>
      </w:r>
      <w:r w:rsidR="001979B3">
        <w:rPr>
          <w:b/>
          <w:sz w:val="48"/>
          <w:szCs w:val="48"/>
          <w:lang w:val="uk-UA"/>
        </w:rPr>
        <w:t>Королівського ЗЗСО І-ІІІ ступенів №</w:t>
      </w:r>
    </w:p>
    <w:p w:rsidR="001979B3" w:rsidRPr="001979B3" w:rsidRDefault="001979B3" w:rsidP="001979B3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Королівської селищної ради</w:t>
      </w:r>
    </w:p>
    <w:p w:rsidR="00416256" w:rsidRPr="001979B3" w:rsidRDefault="00416256" w:rsidP="00416256">
      <w:pPr>
        <w:jc w:val="center"/>
        <w:rPr>
          <w:b/>
          <w:sz w:val="48"/>
          <w:szCs w:val="48"/>
          <w:lang w:val="uk-UA"/>
        </w:rPr>
      </w:pPr>
    </w:p>
    <w:p w:rsidR="00416256" w:rsidRPr="001979B3" w:rsidRDefault="00416256" w:rsidP="00416256">
      <w:pPr>
        <w:jc w:val="center"/>
        <w:rPr>
          <w:b/>
          <w:sz w:val="48"/>
          <w:szCs w:val="48"/>
          <w:lang w:val="uk-UA"/>
        </w:rPr>
      </w:pPr>
    </w:p>
    <w:p w:rsidR="00416256" w:rsidRDefault="00416256" w:rsidP="00494E88">
      <w:pPr>
        <w:jc w:val="center"/>
        <w:rPr>
          <w:sz w:val="28"/>
          <w:szCs w:val="28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416256" w:rsidRDefault="00416256" w:rsidP="00494E88">
      <w:pPr>
        <w:jc w:val="center"/>
        <w:rPr>
          <w:b/>
          <w:sz w:val="32"/>
          <w:szCs w:val="32"/>
          <w:lang w:val="uk-UA"/>
        </w:rPr>
      </w:pPr>
    </w:p>
    <w:p w:rsidR="00416256" w:rsidRDefault="00416256" w:rsidP="00494E88">
      <w:pPr>
        <w:jc w:val="center"/>
        <w:rPr>
          <w:b/>
          <w:sz w:val="32"/>
          <w:szCs w:val="32"/>
          <w:lang w:val="uk-UA"/>
        </w:rPr>
      </w:pPr>
    </w:p>
    <w:p w:rsidR="00416256" w:rsidRDefault="00416256" w:rsidP="00494E88">
      <w:pPr>
        <w:jc w:val="center"/>
        <w:rPr>
          <w:b/>
          <w:sz w:val="32"/>
          <w:szCs w:val="32"/>
          <w:lang w:val="uk-UA"/>
        </w:rPr>
      </w:pPr>
    </w:p>
    <w:p w:rsidR="00416256" w:rsidRDefault="00416256" w:rsidP="00494E88">
      <w:pPr>
        <w:jc w:val="center"/>
        <w:rPr>
          <w:b/>
          <w:sz w:val="32"/>
          <w:szCs w:val="32"/>
          <w:lang w:val="uk-UA"/>
        </w:rPr>
      </w:pPr>
    </w:p>
    <w:p w:rsidR="001979B3" w:rsidRDefault="001979B3" w:rsidP="00494E88">
      <w:pPr>
        <w:jc w:val="center"/>
        <w:rPr>
          <w:b/>
          <w:sz w:val="32"/>
          <w:szCs w:val="32"/>
          <w:lang w:val="uk-UA"/>
        </w:rPr>
      </w:pPr>
    </w:p>
    <w:p w:rsidR="001979B3" w:rsidRDefault="001979B3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</w:p>
    <w:p w:rsidR="00CF14DC" w:rsidRDefault="00CF14DC" w:rsidP="00494E8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с-ще Королево</w:t>
      </w:r>
    </w:p>
    <w:p w:rsidR="00AC16BA" w:rsidRDefault="00C308FD" w:rsidP="00494E8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вересень </w:t>
      </w:r>
      <w:r w:rsidR="00CF14DC">
        <w:rPr>
          <w:b/>
          <w:sz w:val="32"/>
          <w:szCs w:val="32"/>
          <w:lang w:val="uk-UA"/>
        </w:rPr>
        <w:t>2025 рік</w:t>
      </w:r>
    </w:p>
    <w:p w:rsidR="00494E88" w:rsidRPr="00A06170" w:rsidRDefault="00494E88" w:rsidP="00494E88">
      <w:pPr>
        <w:jc w:val="center"/>
        <w:rPr>
          <w:b/>
          <w:sz w:val="32"/>
          <w:szCs w:val="32"/>
          <w:lang w:val="uk-UA"/>
        </w:rPr>
      </w:pPr>
      <w:r w:rsidRPr="00A06170">
        <w:rPr>
          <w:b/>
          <w:sz w:val="32"/>
          <w:szCs w:val="32"/>
          <w:lang w:val="uk-UA"/>
        </w:rPr>
        <w:lastRenderedPageBreak/>
        <w:t>Загальні положення</w:t>
      </w:r>
    </w:p>
    <w:p w:rsidR="00676834" w:rsidRDefault="00676834" w:rsidP="00494E88">
      <w:pPr>
        <w:jc w:val="center"/>
        <w:rPr>
          <w:b/>
          <w:sz w:val="28"/>
          <w:szCs w:val="28"/>
          <w:lang w:val="uk-UA"/>
        </w:rPr>
      </w:pPr>
    </w:p>
    <w:p w:rsidR="00494E88" w:rsidRPr="00676834" w:rsidRDefault="00494E88" w:rsidP="00494E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Даний план</w:t>
      </w:r>
      <w:r w:rsidR="00A06170">
        <w:rPr>
          <w:sz w:val="28"/>
          <w:szCs w:val="28"/>
          <w:lang w:val="uk-UA"/>
        </w:rPr>
        <w:t xml:space="preserve"> розроблено відповідно до вимог:</w:t>
      </w:r>
    </w:p>
    <w:p w:rsidR="00676834" w:rsidRDefault="00676834" w:rsidP="00676834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Кодексу Цивільного захисту України</w:t>
      </w:r>
    </w:p>
    <w:p w:rsidR="00676834" w:rsidRDefault="00676834" w:rsidP="00676834">
      <w:pPr>
        <w:pStyle w:val="1"/>
        <w:numPr>
          <w:ilvl w:val="0"/>
          <w:numId w:val="16"/>
        </w:numPr>
        <w:jc w:val="both"/>
      </w:pPr>
      <w:r>
        <w:rPr>
          <w:szCs w:val="28"/>
        </w:rPr>
        <w:t>Наказу МОН від 03.09.2009 №814 «</w:t>
      </w:r>
      <w:r>
        <w:t>Про Положення про Функціональну підсистему “Освіта і наука України” єдиної державної системи запобігання і реагування на надзвичайні ситуації техногенного та природного характеру».</w:t>
      </w:r>
    </w:p>
    <w:p w:rsidR="00676834" w:rsidRDefault="00676834" w:rsidP="00676834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Постанови Кабінету Міністрів України від 26.06.2013р. №444 «Про затвердження Порядку здійснення навчання населення діям у НС»</w:t>
      </w:r>
    </w:p>
    <w:p w:rsidR="00676834" w:rsidRDefault="00676834" w:rsidP="00676834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Постанови Кабінету Міністрів України від 30.10.2013р. №841 «Про затвердження порядку проведення евакуації в разі загрози виникнення НС».</w:t>
      </w:r>
    </w:p>
    <w:p w:rsidR="00676834" w:rsidRDefault="00676834" w:rsidP="00676834">
      <w:pPr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Постанова Кабінету Міністрів України від 09.01.2014 №11 «Про затвердження Положення про єдину державну систему ЦЗ».</w:t>
      </w:r>
    </w:p>
    <w:p w:rsidR="00676834" w:rsidRPr="00676834" w:rsidRDefault="00676834" w:rsidP="00494E88">
      <w:pPr>
        <w:ind w:firstLine="540"/>
        <w:jc w:val="both"/>
        <w:rPr>
          <w:sz w:val="28"/>
          <w:szCs w:val="28"/>
          <w:lang w:val="uk-UA"/>
        </w:rPr>
      </w:pP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Основними завданнями </w:t>
      </w:r>
      <w:r>
        <w:rPr>
          <w:sz w:val="28"/>
          <w:szCs w:val="28"/>
          <w:lang w:val="uk-UA"/>
        </w:rPr>
        <w:t>плану є забезпечення життя та здоров’я дітей та працівників</w:t>
      </w:r>
      <w:r w:rsidR="00A66F8E">
        <w:rPr>
          <w:sz w:val="28"/>
          <w:szCs w:val="28"/>
          <w:lang w:val="uk-UA"/>
        </w:rPr>
        <w:t xml:space="preserve"> Королівського ЗЗСО І-ІІІ ст. №2</w:t>
      </w:r>
      <w:r w:rsidR="00676834">
        <w:rPr>
          <w:color w:val="000000"/>
          <w:sz w:val="28"/>
          <w:szCs w:val="28"/>
          <w:lang w:val="uk-UA"/>
        </w:rPr>
        <w:t>,</w:t>
      </w:r>
      <w:r w:rsidR="00676834">
        <w:rPr>
          <w:color w:val="0000FF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мінімізація матеріальних і фінансових втрат ві</w:t>
      </w:r>
      <w:r w:rsidR="00676834">
        <w:rPr>
          <w:sz w:val="28"/>
          <w:szCs w:val="28"/>
          <w:lang w:val="uk-UA"/>
        </w:rPr>
        <w:t xml:space="preserve">д впливу надзвичайної ситуації </w:t>
      </w:r>
      <w:r>
        <w:rPr>
          <w:sz w:val="28"/>
          <w:szCs w:val="28"/>
          <w:lang w:val="uk-UA"/>
        </w:rPr>
        <w:t>та економічних затрат у період ліквідації їх наслідків.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визначає порядок дій і відповідальність керівництва невоєнізованих формувань цивільного захисту</w:t>
      </w:r>
      <w:r w:rsidR="00676834">
        <w:rPr>
          <w:sz w:val="28"/>
          <w:szCs w:val="28"/>
          <w:lang w:val="uk-UA"/>
        </w:rPr>
        <w:t xml:space="preserve"> </w:t>
      </w:r>
      <w:r w:rsidR="00A66F8E">
        <w:rPr>
          <w:sz w:val="28"/>
          <w:szCs w:val="28"/>
          <w:lang w:val="uk-UA"/>
        </w:rPr>
        <w:t>закладу освіти</w:t>
      </w:r>
      <w:r w:rsidRPr="008C6C0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основні заходи щодо організації і проведення робіт з попередження та ліквідації НС техногенного і природного походження, узгодження термінів їх виконання, фінансові, матеріальні та інші ресурси, які необхідні для цих заходів і робіт, та їх виконавців.</w:t>
      </w:r>
    </w:p>
    <w:p w:rsidR="00494E88" w:rsidRPr="00676834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Координація діяльності сил і засобів, які залучаються до виконання завдань, пов’язаних з безпекою дітей та працівників </w:t>
      </w:r>
      <w:r w:rsidRPr="008C6C0C">
        <w:rPr>
          <w:sz w:val="28"/>
          <w:szCs w:val="28"/>
          <w:lang w:val="uk-UA"/>
        </w:rPr>
        <w:t>навчального закладу,</w:t>
      </w:r>
      <w:r>
        <w:rPr>
          <w:sz w:val="28"/>
          <w:szCs w:val="28"/>
          <w:lang w:val="uk-UA"/>
        </w:rPr>
        <w:t xml:space="preserve"> забезпеченням їх життєдіяльності під час НС, покладається в межах своєї компетенції на </w:t>
      </w:r>
      <w:r w:rsidRPr="00676834">
        <w:rPr>
          <w:sz w:val="28"/>
          <w:szCs w:val="28"/>
          <w:lang w:val="uk-UA"/>
        </w:rPr>
        <w:t xml:space="preserve">відділ цивільного захисту, мобілізаційної і оборонної роботи та взаємодії з правоохоронними </w:t>
      </w:r>
      <w:r w:rsidR="00A66F8E">
        <w:rPr>
          <w:sz w:val="28"/>
          <w:szCs w:val="28"/>
          <w:lang w:val="uk-UA"/>
        </w:rPr>
        <w:t xml:space="preserve">органами </w:t>
      </w:r>
      <w:r w:rsidR="00676834" w:rsidRPr="00676834">
        <w:rPr>
          <w:sz w:val="28"/>
          <w:szCs w:val="28"/>
          <w:lang w:val="uk-UA"/>
        </w:rPr>
        <w:t>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вводиться в дію </w:t>
      </w:r>
      <w:r w:rsidR="00A66F8E">
        <w:rPr>
          <w:sz w:val="28"/>
          <w:szCs w:val="28"/>
          <w:lang w:val="uk-UA"/>
        </w:rPr>
        <w:t>директором Королівського ЗЗСО І-ІІІ ступенів №2 Козмович Р.С.</w:t>
      </w:r>
      <w:r w:rsidR="00676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або, за його дорученням, </w:t>
      </w:r>
      <w:r w:rsidR="005758EB">
        <w:rPr>
          <w:sz w:val="28"/>
          <w:szCs w:val="28"/>
          <w:lang w:val="uk-UA"/>
        </w:rPr>
        <w:t xml:space="preserve">посадовою </w:t>
      </w:r>
      <w:r>
        <w:rPr>
          <w:sz w:val="28"/>
          <w:szCs w:val="28"/>
          <w:lang w:val="uk-UA"/>
        </w:rPr>
        <w:t xml:space="preserve">особою з питань НС  цього </w:t>
      </w:r>
      <w:r w:rsidR="00676834">
        <w:rPr>
          <w:sz w:val="28"/>
          <w:szCs w:val="28"/>
          <w:lang w:val="uk-UA"/>
        </w:rPr>
        <w:t>навчальног</w:t>
      </w:r>
      <w:r w:rsidR="00A66F8E">
        <w:rPr>
          <w:sz w:val="28"/>
          <w:szCs w:val="28"/>
          <w:lang w:val="uk-UA"/>
        </w:rPr>
        <w:t>о закладу заступником директо</w:t>
      </w:r>
      <w:r w:rsidR="00387C47">
        <w:rPr>
          <w:sz w:val="28"/>
          <w:szCs w:val="28"/>
          <w:lang w:val="uk-UA"/>
        </w:rPr>
        <w:t>ра з виховної роботи Бровдій Оксаною Михайлівною</w:t>
      </w:r>
      <w:r w:rsidR="00676834">
        <w:rPr>
          <w:sz w:val="28"/>
          <w:szCs w:val="28"/>
          <w:lang w:val="uk-UA"/>
        </w:rPr>
        <w:t>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Підставами для введення Плану в дію є виникнення на території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НС техногенного та природного характеру регіонального</w:t>
      </w:r>
      <w:r w:rsidR="00387C47">
        <w:rPr>
          <w:sz w:val="28"/>
          <w:szCs w:val="28"/>
          <w:lang w:val="uk-UA"/>
        </w:rPr>
        <w:t>, воєнного характеру, місцевого</w:t>
      </w:r>
      <w:r>
        <w:rPr>
          <w:sz w:val="28"/>
          <w:szCs w:val="28"/>
          <w:lang w:val="uk-UA"/>
        </w:rPr>
        <w:t xml:space="preserve"> або об’єктового рівня, а саме:</w:t>
      </w:r>
      <w:r w:rsidR="00A06170">
        <w:rPr>
          <w:sz w:val="28"/>
          <w:szCs w:val="28"/>
          <w:lang w:val="uk-UA"/>
        </w:rPr>
        <w:t xml:space="preserve"> </w:t>
      </w:r>
    </w:p>
    <w:p w:rsidR="00494E88" w:rsidRPr="00A06170" w:rsidRDefault="00494E88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>пожежа, вибухи, загрози вибухів;</w:t>
      </w:r>
    </w:p>
    <w:p w:rsidR="00494E88" w:rsidRPr="00A06170" w:rsidRDefault="00494E88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>аварія з викидом (загрозою викиду) небезпечних хімічних речовин (далі НХР) поблизу навчального закладу;</w:t>
      </w:r>
    </w:p>
    <w:p w:rsidR="00A06170" w:rsidRPr="00A06170" w:rsidRDefault="00494E88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 xml:space="preserve">аварія з викидом (загрозою викиду) радіоактивних речовин </w:t>
      </w:r>
    </w:p>
    <w:p w:rsidR="00494E88" w:rsidRPr="00A06170" w:rsidRDefault="00494E88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>аварія на енергетичних системах;</w:t>
      </w:r>
    </w:p>
    <w:p w:rsidR="00494E88" w:rsidRPr="00A06170" w:rsidRDefault="00494E88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>аварія на комунальних системах життєзабезпечення;</w:t>
      </w:r>
    </w:p>
    <w:p w:rsidR="00676834" w:rsidRPr="00A06170" w:rsidRDefault="00676834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>ава</w:t>
      </w:r>
      <w:r w:rsidR="00A06170" w:rsidRPr="00A06170">
        <w:rPr>
          <w:color w:val="000000"/>
          <w:sz w:val="28"/>
          <w:szCs w:val="28"/>
          <w:lang w:val="uk-UA"/>
        </w:rPr>
        <w:t>рії на автошляхах;</w:t>
      </w:r>
    </w:p>
    <w:p w:rsidR="00494E88" w:rsidRPr="00A06170" w:rsidRDefault="00494E88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lastRenderedPageBreak/>
        <w:t>епідемії (грип, гострі інфекційні захворювання тощо), які можуть призвести до масових захворювань;</w:t>
      </w:r>
    </w:p>
    <w:p w:rsidR="00A06170" w:rsidRPr="00A06170" w:rsidRDefault="00494E88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 xml:space="preserve">терористичні прояви </w:t>
      </w:r>
    </w:p>
    <w:p w:rsidR="00A06170" w:rsidRPr="00A06170" w:rsidRDefault="00A06170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>НС природного характеру (буревії, снігопади, обледеніння тощо);</w:t>
      </w:r>
    </w:p>
    <w:p w:rsidR="00494E88" w:rsidRDefault="00A06170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A06170">
        <w:rPr>
          <w:color w:val="000000"/>
          <w:sz w:val="28"/>
          <w:szCs w:val="28"/>
          <w:lang w:val="uk-UA"/>
        </w:rPr>
        <w:t>терористичні прояви</w:t>
      </w:r>
    </w:p>
    <w:p w:rsidR="00387C47" w:rsidRPr="00A06170" w:rsidRDefault="00387C47" w:rsidP="005D61DF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військові дії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Залежно від масштабів та особливостей НС, що може виникнути на території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або поблизу, за рішенням </w:t>
      </w:r>
      <w:r w:rsidR="00387C47">
        <w:rPr>
          <w:sz w:val="28"/>
          <w:szCs w:val="28"/>
          <w:lang w:val="uk-UA"/>
        </w:rPr>
        <w:t>керівника закладу</w:t>
      </w:r>
      <w:r w:rsidR="00676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може встановлюватися один з нижче названих режимів функціонування органів управління та си</w:t>
      </w:r>
      <w:r w:rsidR="00387C47">
        <w:rPr>
          <w:sz w:val="28"/>
          <w:szCs w:val="28"/>
          <w:lang w:val="uk-UA"/>
        </w:rPr>
        <w:t>л цивільного захисту</w:t>
      </w:r>
      <w:r>
        <w:rPr>
          <w:sz w:val="28"/>
          <w:szCs w:val="28"/>
          <w:lang w:val="uk-UA"/>
        </w:rPr>
        <w:t xml:space="preserve"> закладу </w:t>
      </w:r>
      <w:r w:rsidR="00387C47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>(відповідно до вимог Закону України «Про захист населення і територій від надзвичайних ситуацій техногенного та природного характеру»):</w:t>
      </w:r>
    </w:p>
    <w:p w:rsidR="00494E88" w:rsidRDefault="00494E88" w:rsidP="00494E88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а) Режим повсякденного функціонування.</w:t>
      </w:r>
    </w:p>
    <w:p w:rsidR="00494E88" w:rsidRPr="0013323C" w:rsidRDefault="00494E88" w:rsidP="00494E88">
      <w:pPr>
        <w:shd w:val="clear" w:color="auto" w:fill="FFFFFF"/>
        <w:spacing w:before="38"/>
        <w:ind w:right="24"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б) Режим підвищеної готовності – </w:t>
      </w:r>
      <w:r w:rsidRPr="0013323C">
        <w:rPr>
          <w:color w:val="000000"/>
          <w:sz w:val="28"/>
          <w:szCs w:val="28"/>
          <w:lang w:val="uk-UA"/>
        </w:rPr>
        <w:t>в разі істотного погіршення ви</w:t>
      </w:r>
      <w:r w:rsidRPr="0013323C">
        <w:rPr>
          <w:color w:val="000000"/>
          <w:sz w:val="28"/>
          <w:szCs w:val="28"/>
          <w:lang w:val="uk-UA"/>
        </w:rPr>
        <w:softHyphen/>
        <w:t xml:space="preserve">робничо-промислової, радіаційної, хімічної, біологічної (у тому числі бактеріологічної), сейсмічної, гідрогеологічної та гідрометеорологічної обстановки, </w:t>
      </w:r>
      <w:r w:rsidRPr="0013323C">
        <w:rPr>
          <w:i/>
          <w:color w:val="000000"/>
          <w:sz w:val="28"/>
          <w:szCs w:val="28"/>
          <w:lang w:val="uk-UA"/>
        </w:rPr>
        <w:t>за наявності загрози вини</w:t>
      </w:r>
      <w:r w:rsidRPr="0013323C">
        <w:rPr>
          <w:i/>
          <w:color w:val="000000"/>
          <w:sz w:val="28"/>
          <w:szCs w:val="28"/>
          <w:lang w:val="uk-UA"/>
        </w:rPr>
        <w:softHyphen/>
        <w:t xml:space="preserve">кнення </w:t>
      </w:r>
      <w:r>
        <w:rPr>
          <w:i/>
          <w:color w:val="000000"/>
          <w:sz w:val="28"/>
          <w:szCs w:val="28"/>
          <w:lang w:val="uk-UA"/>
        </w:rPr>
        <w:t xml:space="preserve">НС </w:t>
      </w:r>
      <w:r w:rsidRPr="00793A3D">
        <w:rPr>
          <w:color w:val="000000"/>
          <w:sz w:val="28"/>
          <w:szCs w:val="28"/>
          <w:lang w:val="uk-UA"/>
        </w:rPr>
        <w:t xml:space="preserve">в районі розташування </w:t>
      </w:r>
      <w:r w:rsidRPr="008C6C0C">
        <w:rPr>
          <w:sz w:val="28"/>
          <w:szCs w:val="28"/>
          <w:lang w:val="uk-UA"/>
        </w:rPr>
        <w:t>навчального закладу.</w:t>
      </w:r>
    </w:p>
    <w:p w:rsidR="00494E88" w:rsidRPr="0013323C" w:rsidRDefault="00494E88" w:rsidP="00494E88">
      <w:pPr>
        <w:shd w:val="clear" w:color="auto" w:fill="FFFFFF"/>
        <w:spacing w:before="34"/>
        <w:ind w:right="53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в) Режим надзвичайної ситуації – </w:t>
      </w:r>
      <w:r>
        <w:rPr>
          <w:color w:val="000000"/>
          <w:sz w:val="28"/>
          <w:szCs w:val="28"/>
          <w:lang w:val="uk-UA"/>
        </w:rPr>
        <w:t>у</w:t>
      </w:r>
      <w:r w:rsidRPr="0013323C">
        <w:rPr>
          <w:color w:val="000000"/>
          <w:sz w:val="28"/>
          <w:szCs w:val="28"/>
          <w:lang w:val="uk-UA"/>
        </w:rPr>
        <w:t xml:space="preserve"> разі виникнення та під час лік</w:t>
      </w:r>
      <w:r w:rsidRPr="0013323C">
        <w:rPr>
          <w:color w:val="000000"/>
          <w:sz w:val="28"/>
          <w:szCs w:val="28"/>
          <w:lang w:val="uk-UA"/>
        </w:rPr>
        <w:softHyphen/>
        <w:t xml:space="preserve">відації наслідків </w:t>
      </w:r>
      <w:r>
        <w:rPr>
          <w:color w:val="000000"/>
          <w:sz w:val="28"/>
          <w:szCs w:val="28"/>
          <w:lang w:val="uk-UA"/>
        </w:rPr>
        <w:t xml:space="preserve">НС в </w:t>
      </w:r>
      <w:r w:rsidRPr="008C6C0C">
        <w:rPr>
          <w:sz w:val="28"/>
          <w:szCs w:val="28"/>
          <w:lang w:val="uk-UA"/>
        </w:rPr>
        <w:t>навчальному закладі</w:t>
      </w:r>
      <w:r w:rsidRPr="00E21C07">
        <w:rPr>
          <w:color w:val="0000FF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або навколо нього</w:t>
      </w:r>
      <w:r w:rsidRPr="0013323C">
        <w:rPr>
          <w:color w:val="000000"/>
          <w:sz w:val="28"/>
          <w:szCs w:val="28"/>
          <w:lang w:val="uk-UA"/>
        </w:rPr>
        <w:t>.</w:t>
      </w:r>
    </w:p>
    <w:p w:rsidR="00494E88" w:rsidRDefault="00494E88" w:rsidP="00494E88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г) Режим надзвичайного стану – </w:t>
      </w:r>
      <w:r w:rsidRPr="0013323C">
        <w:rPr>
          <w:color w:val="000000"/>
          <w:sz w:val="28"/>
          <w:szCs w:val="28"/>
          <w:lang w:val="uk-UA"/>
        </w:rPr>
        <w:t>встановлюється відповід</w:t>
      </w:r>
      <w:r w:rsidRPr="0013323C">
        <w:rPr>
          <w:color w:val="000000"/>
          <w:sz w:val="28"/>
          <w:szCs w:val="28"/>
          <w:lang w:val="uk-UA"/>
        </w:rPr>
        <w:softHyphen/>
        <w:t xml:space="preserve">но до вимог Закону України </w:t>
      </w:r>
      <w:r>
        <w:rPr>
          <w:color w:val="000000"/>
          <w:sz w:val="28"/>
          <w:szCs w:val="28"/>
          <w:lang w:val="uk-UA"/>
        </w:rPr>
        <w:t>«</w:t>
      </w:r>
      <w:r w:rsidRPr="0013323C">
        <w:rPr>
          <w:color w:val="000000"/>
          <w:sz w:val="28"/>
          <w:szCs w:val="28"/>
          <w:lang w:val="uk-UA"/>
        </w:rPr>
        <w:t>Про правовий режим надзви</w:t>
      </w:r>
      <w:r w:rsidRPr="0013323C">
        <w:rPr>
          <w:color w:val="000000"/>
          <w:sz w:val="28"/>
          <w:szCs w:val="28"/>
          <w:lang w:val="uk-UA"/>
        </w:rPr>
        <w:softHyphen/>
        <w:t>чайного стану</w:t>
      </w:r>
      <w:r>
        <w:rPr>
          <w:color w:val="000000"/>
          <w:sz w:val="28"/>
          <w:szCs w:val="28"/>
          <w:lang w:val="uk-UA"/>
        </w:rPr>
        <w:t>».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Основними завданнями </w:t>
      </w:r>
      <w:r>
        <w:rPr>
          <w:sz w:val="28"/>
          <w:szCs w:val="28"/>
          <w:lang w:val="uk-UA"/>
        </w:rPr>
        <w:t>органів управління та сил ЦЗ навчального закладу щодо попередження та ліквідації НС вважати:</w:t>
      </w:r>
    </w:p>
    <w:p w:rsidR="00494E88" w:rsidRDefault="00494E88" w:rsidP="005D61DF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своєчасне виявлення передумов аварій та катастроф і ефективне їх усунення;</w:t>
      </w:r>
    </w:p>
    <w:p w:rsidR="00494E88" w:rsidRDefault="00494E88" w:rsidP="005D61DF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підтримання високої готовності формувань ЦЗ, системи оповіщення та зв’язку, оперативне реагування на НС та ліквідація їх наслідків за функціональним принципом, цілеспрямована підготовка формувань ЦЗ до дій за призначенням;</w:t>
      </w:r>
    </w:p>
    <w:p w:rsidR="00494E88" w:rsidRDefault="00494E88" w:rsidP="005D61DF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матеріально-технічного резерву для запобігання, ліквідації наслідків імовірних НС та удосконалення чіткого механізму їх використання.</w:t>
      </w:r>
    </w:p>
    <w:p w:rsidR="00494E88" w:rsidRPr="00BA0C86" w:rsidRDefault="00494E88" w:rsidP="00494E88">
      <w:pPr>
        <w:ind w:firstLine="540"/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Виконання завдань щодо попередження та ліквідації НС є обов’язков</w:t>
      </w:r>
      <w:r w:rsidR="00676834">
        <w:rPr>
          <w:sz w:val="28"/>
          <w:szCs w:val="28"/>
          <w:lang w:val="uk-UA"/>
        </w:rPr>
        <w:t>им дл</w:t>
      </w:r>
      <w:r w:rsidR="00387C47">
        <w:rPr>
          <w:sz w:val="28"/>
          <w:szCs w:val="28"/>
          <w:lang w:val="uk-UA"/>
        </w:rPr>
        <w:t>я всіх працівників та здобувачів освіти</w:t>
      </w:r>
      <w:r w:rsidRPr="008C6C0C">
        <w:rPr>
          <w:sz w:val="28"/>
          <w:szCs w:val="28"/>
          <w:lang w:val="uk-UA"/>
        </w:rPr>
        <w:t xml:space="preserve"> закладу.</w:t>
      </w:r>
    </w:p>
    <w:p w:rsidR="00494E88" w:rsidRPr="00194DD9" w:rsidRDefault="00494E88" w:rsidP="00494E88">
      <w:pPr>
        <w:ind w:firstLine="540"/>
        <w:jc w:val="both"/>
        <w:rPr>
          <w:sz w:val="6"/>
          <w:szCs w:val="16"/>
          <w:lang w:val="uk-UA"/>
        </w:rPr>
      </w:pPr>
    </w:p>
    <w:p w:rsidR="00676834" w:rsidRDefault="00676834" w:rsidP="00494E88">
      <w:pPr>
        <w:jc w:val="center"/>
        <w:rPr>
          <w:b/>
          <w:sz w:val="28"/>
          <w:szCs w:val="28"/>
          <w:lang w:val="uk-UA"/>
        </w:rPr>
      </w:pPr>
    </w:p>
    <w:p w:rsidR="00676834" w:rsidRDefault="00676834" w:rsidP="00494E88">
      <w:pPr>
        <w:jc w:val="center"/>
        <w:rPr>
          <w:b/>
          <w:sz w:val="28"/>
          <w:szCs w:val="28"/>
          <w:lang w:val="uk-UA"/>
        </w:rPr>
      </w:pPr>
    </w:p>
    <w:p w:rsidR="00676834" w:rsidRDefault="00676834" w:rsidP="00494E88">
      <w:pPr>
        <w:jc w:val="center"/>
        <w:rPr>
          <w:b/>
          <w:sz w:val="28"/>
          <w:szCs w:val="28"/>
          <w:lang w:val="uk-UA"/>
        </w:rPr>
      </w:pPr>
    </w:p>
    <w:p w:rsidR="00676834" w:rsidRDefault="00676834" w:rsidP="00494E88">
      <w:pPr>
        <w:jc w:val="center"/>
        <w:rPr>
          <w:b/>
          <w:sz w:val="28"/>
          <w:szCs w:val="28"/>
          <w:lang w:val="uk-UA"/>
        </w:rPr>
      </w:pPr>
    </w:p>
    <w:p w:rsidR="00676834" w:rsidRDefault="00676834" w:rsidP="00387C47">
      <w:pPr>
        <w:rPr>
          <w:b/>
          <w:sz w:val="28"/>
          <w:szCs w:val="28"/>
          <w:lang w:val="uk-UA"/>
        </w:rPr>
      </w:pPr>
    </w:p>
    <w:p w:rsidR="00387C47" w:rsidRDefault="00387C47" w:rsidP="00387C47">
      <w:pPr>
        <w:rPr>
          <w:b/>
          <w:sz w:val="28"/>
          <w:szCs w:val="28"/>
          <w:lang w:val="uk-UA"/>
        </w:rPr>
      </w:pPr>
    </w:p>
    <w:p w:rsidR="00AC16BA" w:rsidRDefault="00AC16BA" w:rsidP="00494E88">
      <w:pPr>
        <w:jc w:val="center"/>
        <w:rPr>
          <w:b/>
          <w:sz w:val="28"/>
          <w:szCs w:val="28"/>
          <w:lang w:val="uk-UA"/>
        </w:rPr>
      </w:pPr>
    </w:p>
    <w:p w:rsidR="00AC16BA" w:rsidRDefault="00AC16BA" w:rsidP="00494E88">
      <w:pPr>
        <w:jc w:val="center"/>
        <w:rPr>
          <w:b/>
          <w:sz w:val="28"/>
          <w:szCs w:val="28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494E88" w:rsidRPr="00A06170" w:rsidRDefault="00494E88" w:rsidP="00494E88">
      <w:pPr>
        <w:jc w:val="center"/>
        <w:rPr>
          <w:b/>
          <w:sz w:val="32"/>
          <w:szCs w:val="32"/>
          <w:lang w:val="uk-UA"/>
        </w:rPr>
      </w:pPr>
      <w:r w:rsidRPr="00A06170">
        <w:rPr>
          <w:b/>
          <w:sz w:val="32"/>
          <w:szCs w:val="32"/>
          <w:lang w:val="uk-UA"/>
        </w:rPr>
        <w:lastRenderedPageBreak/>
        <w:t>Розділ 1</w:t>
      </w:r>
    </w:p>
    <w:p w:rsidR="00040E2B" w:rsidRDefault="00040E2B" w:rsidP="00494E88">
      <w:pPr>
        <w:jc w:val="center"/>
        <w:rPr>
          <w:b/>
          <w:sz w:val="28"/>
          <w:szCs w:val="28"/>
          <w:lang w:val="uk-UA"/>
        </w:rPr>
      </w:pPr>
    </w:p>
    <w:p w:rsidR="00040E2B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Оцінка природного, техногенного та екологічного стану місцевості, </w:t>
      </w: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 розташований навчальний заклад</w:t>
      </w:r>
    </w:p>
    <w:p w:rsidR="00494E88" w:rsidRPr="008C6C0C" w:rsidRDefault="00494E88" w:rsidP="00494E88">
      <w:pPr>
        <w:jc w:val="center"/>
        <w:rPr>
          <w:b/>
          <w:sz w:val="16"/>
          <w:szCs w:val="16"/>
          <w:lang w:val="uk-UA"/>
        </w:rPr>
      </w:pPr>
    </w:p>
    <w:p w:rsidR="00494E88" w:rsidRPr="00912E30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аналізу довголітніх спостережень за геологічною, метеорологічною, епідеміологічною обстановкою, наявності потенційно небезпечних об’єктів (далі ПНО) в районі розташування </w:t>
      </w:r>
      <w:r w:rsidRPr="008C6C0C">
        <w:rPr>
          <w:sz w:val="28"/>
          <w:szCs w:val="28"/>
          <w:lang w:val="uk-UA"/>
        </w:rPr>
        <w:t>навчального закладу</w:t>
      </w:r>
      <w:r w:rsidRPr="00BA0C86">
        <w:rPr>
          <w:color w:val="0000FF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найбільш вірогідними є НС природного, техногенного та екологічного характеру. </w:t>
      </w:r>
    </w:p>
    <w:p w:rsidR="00494E88" w:rsidRPr="005D577D" w:rsidRDefault="00494E88" w:rsidP="00494E88">
      <w:pPr>
        <w:ind w:firstLine="540"/>
        <w:jc w:val="both"/>
        <w:rPr>
          <w:b/>
          <w:i/>
          <w:color w:val="000000"/>
          <w:sz w:val="28"/>
          <w:szCs w:val="28"/>
          <w:lang w:val="uk-UA"/>
        </w:rPr>
      </w:pPr>
      <w:r w:rsidRPr="005D577D">
        <w:rPr>
          <w:b/>
          <w:i/>
          <w:color w:val="000000"/>
          <w:sz w:val="28"/>
          <w:szCs w:val="28"/>
          <w:lang w:val="uk-UA"/>
        </w:rPr>
        <w:t>1.1. Надзвичайні ситуації природного характеру:</w:t>
      </w:r>
    </w:p>
    <w:p w:rsidR="00494E88" w:rsidRPr="005D577D" w:rsidRDefault="005D577D" w:rsidP="005D61DF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 xml:space="preserve">землетрус потужністю до </w:t>
      </w:r>
      <w:r w:rsidRPr="005D577D">
        <w:rPr>
          <w:color w:val="000000"/>
          <w:sz w:val="28"/>
          <w:szCs w:val="28"/>
        </w:rPr>
        <w:t xml:space="preserve">7 </w:t>
      </w:r>
      <w:r w:rsidR="00494E88" w:rsidRPr="005D577D">
        <w:rPr>
          <w:color w:val="000000"/>
          <w:sz w:val="28"/>
          <w:szCs w:val="28"/>
          <w:lang w:val="uk-UA"/>
        </w:rPr>
        <w:t>балів за шкалою М</w:t>
      </w:r>
      <w:r w:rsidR="00494E88" w:rsidRPr="005D577D">
        <w:rPr>
          <w:color w:val="000000"/>
          <w:sz w:val="28"/>
          <w:szCs w:val="28"/>
          <w:lang w:val="en-US"/>
        </w:rPr>
        <w:t>SK</w:t>
      </w:r>
      <w:r w:rsidR="00494E88" w:rsidRPr="005D577D">
        <w:rPr>
          <w:color w:val="000000"/>
          <w:sz w:val="28"/>
          <w:szCs w:val="28"/>
          <w:lang w:val="uk-UA"/>
        </w:rPr>
        <w:t>-64 може призвести до часткового пошкодження споруд, комунікацій, ліній енергозабезпечення, нести небезпеку для здоров’я і життя людей;</w:t>
      </w:r>
    </w:p>
    <w:p w:rsidR="00494E88" w:rsidRPr="005D577D" w:rsidRDefault="00494E88" w:rsidP="005D61DF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>шквальні вітри зі швидкістю до 25 м/сек., внаслідок чого в окремих випадках можуть бути пошкоджені покрівлі будівель, повалені дерева, опори та лінії електромереж, через що можливий зрив на певний час руху усіх видів наземного транспорту;</w:t>
      </w:r>
    </w:p>
    <w:p w:rsidR="00494E88" w:rsidRPr="005D577D" w:rsidRDefault="00494E88" w:rsidP="005D61DF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>у зимовий період снігові замети, ожеледь, ожеледиці становлять небезпеку для життя і здоров’я людей та порушують рух міського транспорту, енергопостачання, дестабілізують життєдіяльність населення;</w:t>
      </w:r>
    </w:p>
    <w:p w:rsidR="00494E88" w:rsidRPr="004A7472" w:rsidRDefault="00494E88" w:rsidP="004A7472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>епідемії (грип, гострі респіраторні інфекції, туберкульоз), що можуть призвести до масових захворювань;</w:t>
      </w:r>
    </w:p>
    <w:p w:rsidR="00494E88" w:rsidRPr="005D577D" w:rsidRDefault="00494E88" w:rsidP="00494E88">
      <w:pPr>
        <w:ind w:left="540"/>
        <w:jc w:val="both"/>
        <w:rPr>
          <w:b/>
          <w:i/>
          <w:color w:val="000000"/>
          <w:sz w:val="28"/>
          <w:szCs w:val="28"/>
          <w:lang w:val="uk-UA"/>
        </w:rPr>
      </w:pPr>
      <w:r w:rsidRPr="005D577D">
        <w:rPr>
          <w:b/>
          <w:i/>
          <w:color w:val="000000"/>
          <w:sz w:val="28"/>
          <w:szCs w:val="28"/>
          <w:lang w:val="uk-UA"/>
        </w:rPr>
        <w:t>1.2. Надзвичайні ситуації техногенного характеру:</w:t>
      </w:r>
    </w:p>
    <w:p w:rsidR="005D577D" w:rsidRDefault="00494E88" w:rsidP="005D577D">
      <w:pPr>
        <w:numPr>
          <w:ilvl w:val="0"/>
          <w:numId w:val="18"/>
        </w:numPr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>Пожежі у навчальному закладі або на об’єктах господарювання, які розташовані поблизу нього.</w:t>
      </w:r>
    </w:p>
    <w:p w:rsidR="00494E88" w:rsidRPr="005D577D" w:rsidRDefault="00494E88" w:rsidP="005D577D">
      <w:pPr>
        <w:numPr>
          <w:ilvl w:val="0"/>
          <w:numId w:val="18"/>
        </w:numPr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 xml:space="preserve">Виникнення аварій на залізничному та автомобільному транспорті при транспортуванні хімічно небезпечних та вибухонебезпечних вантажів в межах населеного </w:t>
      </w:r>
      <w:r w:rsidR="005D577D">
        <w:rPr>
          <w:color w:val="000000"/>
          <w:sz w:val="28"/>
          <w:szCs w:val="28"/>
          <w:lang w:val="uk-UA"/>
        </w:rPr>
        <w:t>пункту.</w:t>
      </w:r>
    </w:p>
    <w:p w:rsidR="00494E88" w:rsidRPr="004A7472" w:rsidRDefault="00494E88" w:rsidP="004A7472">
      <w:pPr>
        <w:numPr>
          <w:ilvl w:val="0"/>
          <w:numId w:val="18"/>
        </w:numPr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>Виявлення вибухонебезпечних</w:t>
      </w:r>
      <w:r w:rsidR="004A7472">
        <w:rPr>
          <w:color w:val="000000"/>
          <w:sz w:val="28"/>
          <w:szCs w:val="28"/>
          <w:lang w:val="uk-UA"/>
        </w:rPr>
        <w:t xml:space="preserve"> речовин.</w:t>
      </w:r>
    </w:p>
    <w:p w:rsidR="00811272" w:rsidRPr="00811272" w:rsidRDefault="00811272" w:rsidP="00811272">
      <w:pPr>
        <w:numPr>
          <w:ilvl w:val="1"/>
          <w:numId w:val="20"/>
        </w:numPr>
        <w:jc w:val="both"/>
        <w:rPr>
          <w:b/>
          <w:i/>
          <w:color w:val="000000"/>
          <w:sz w:val="28"/>
          <w:szCs w:val="28"/>
          <w:lang w:val="uk-UA"/>
        </w:rPr>
      </w:pPr>
      <w:r w:rsidRPr="00811272">
        <w:rPr>
          <w:b/>
          <w:i/>
          <w:color w:val="000000"/>
          <w:sz w:val="28"/>
          <w:szCs w:val="28"/>
          <w:lang w:val="uk-UA"/>
        </w:rPr>
        <w:t>Надзвичайні ситуації соціального характеру:</w:t>
      </w:r>
    </w:p>
    <w:p w:rsidR="00494E88" w:rsidRPr="005D577D" w:rsidRDefault="00494E88" w:rsidP="00811272">
      <w:pPr>
        <w:numPr>
          <w:ilvl w:val="0"/>
          <w:numId w:val="21"/>
        </w:numPr>
        <w:jc w:val="both"/>
        <w:rPr>
          <w:color w:val="000000"/>
          <w:sz w:val="28"/>
          <w:szCs w:val="28"/>
          <w:lang w:val="uk-UA"/>
        </w:rPr>
      </w:pPr>
      <w:r w:rsidRPr="005D577D">
        <w:rPr>
          <w:color w:val="000000"/>
          <w:sz w:val="28"/>
          <w:szCs w:val="28"/>
          <w:lang w:val="uk-UA"/>
        </w:rPr>
        <w:t>Анонімне повідомлення про мінування навчального закладу.</w:t>
      </w:r>
    </w:p>
    <w:p w:rsidR="004A7472" w:rsidRPr="004A7472" w:rsidRDefault="005D577D" w:rsidP="00040E2B">
      <w:pPr>
        <w:numPr>
          <w:ilvl w:val="0"/>
          <w:numId w:val="18"/>
        </w:numPr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Теракти</w:t>
      </w:r>
      <w:r w:rsidR="004A7472">
        <w:rPr>
          <w:color w:val="000000"/>
          <w:sz w:val="28"/>
          <w:szCs w:val="28"/>
          <w:lang w:val="uk-UA"/>
        </w:rPr>
        <w:t>.</w:t>
      </w:r>
    </w:p>
    <w:p w:rsidR="00494E88" w:rsidRPr="004A7472" w:rsidRDefault="004A7472" w:rsidP="00040E2B">
      <w:pPr>
        <w:numPr>
          <w:ilvl w:val="0"/>
          <w:numId w:val="18"/>
        </w:numPr>
        <w:jc w:val="both"/>
        <w:rPr>
          <w:color w:val="000000"/>
          <w:sz w:val="28"/>
          <w:szCs w:val="28"/>
          <w:lang w:val="uk-UA"/>
        </w:rPr>
      </w:pPr>
      <w:r w:rsidRPr="004A7472">
        <w:rPr>
          <w:color w:val="000000"/>
          <w:sz w:val="28"/>
          <w:szCs w:val="28"/>
          <w:lang w:val="uk-UA"/>
        </w:rPr>
        <w:t>Воєнні дії</w:t>
      </w:r>
      <w:r w:rsidR="00494E88" w:rsidRPr="004A7472">
        <w:rPr>
          <w:color w:val="000000"/>
          <w:sz w:val="28"/>
          <w:szCs w:val="28"/>
          <w:lang w:val="uk-UA"/>
        </w:rPr>
        <w:t>.</w:t>
      </w:r>
    </w:p>
    <w:p w:rsidR="004A7472" w:rsidRDefault="004A7472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6"/>
          <w:szCs w:val="16"/>
          <w:lang w:val="uk-UA"/>
        </w:rPr>
      </w:pPr>
    </w:p>
    <w:p w:rsidR="00AC16BA" w:rsidRDefault="00AC16BA" w:rsidP="00AC16BA">
      <w:pPr>
        <w:rPr>
          <w:b/>
          <w:color w:val="000000"/>
          <w:sz w:val="28"/>
          <w:szCs w:val="28"/>
          <w:lang w:val="uk-UA"/>
        </w:rPr>
      </w:pPr>
    </w:p>
    <w:p w:rsidR="00AC16BA" w:rsidRPr="005D577D" w:rsidRDefault="00AC16BA" w:rsidP="00494E88">
      <w:pPr>
        <w:jc w:val="center"/>
        <w:rPr>
          <w:b/>
          <w:color w:val="000000"/>
          <w:sz w:val="28"/>
          <w:szCs w:val="28"/>
          <w:lang w:val="uk-UA"/>
        </w:rPr>
      </w:pPr>
    </w:p>
    <w:p w:rsidR="00494E88" w:rsidRDefault="00494E88" w:rsidP="00494E88">
      <w:pPr>
        <w:jc w:val="center"/>
        <w:rPr>
          <w:b/>
          <w:sz w:val="32"/>
          <w:szCs w:val="32"/>
          <w:lang w:val="uk-UA"/>
        </w:rPr>
      </w:pPr>
      <w:r w:rsidRPr="0014141E">
        <w:rPr>
          <w:b/>
          <w:sz w:val="32"/>
          <w:szCs w:val="32"/>
          <w:lang w:val="uk-UA"/>
        </w:rPr>
        <w:lastRenderedPageBreak/>
        <w:t>Розділ 2</w:t>
      </w:r>
    </w:p>
    <w:p w:rsidR="0014141E" w:rsidRPr="0014141E" w:rsidRDefault="0014141E" w:rsidP="00494E88">
      <w:pPr>
        <w:jc w:val="center"/>
        <w:rPr>
          <w:b/>
          <w:sz w:val="32"/>
          <w:szCs w:val="32"/>
          <w:lang w:val="uk-UA"/>
        </w:rPr>
      </w:pPr>
    </w:p>
    <w:p w:rsidR="0014141E" w:rsidRDefault="00494E88" w:rsidP="00AC16B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Оцінка техногенно-екологічної обстановки на території </w:t>
      </w:r>
      <w:r w:rsidRPr="006E55CD">
        <w:rPr>
          <w:b/>
          <w:sz w:val="28"/>
          <w:szCs w:val="28"/>
          <w:lang w:val="uk-UA"/>
        </w:rPr>
        <w:t>навчального закладу</w:t>
      </w:r>
      <w:r>
        <w:rPr>
          <w:b/>
          <w:sz w:val="28"/>
          <w:szCs w:val="28"/>
          <w:lang w:val="uk-UA"/>
        </w:rPr>
        <w:t xml:space="preserve"> з урахуванням його розташування</w:t>
      </w:r>
    </w:p>
    <w:p w:rsidR="00AC16BA" w:rsidRDefault="00AC16BA" w:rsidP="00AC16BA">
      <w:pPr>
        <w:jc w:val="center"/>
        <w:rPr>
          <w:b/>
          <w:sz w:val="28"/>
          <w:szCs w:val="28"/>
          <w:lang w:val="uk-UA"/>
        </w:rPr>
      </w:pPr>
    </w:p>
    <w:p w:rsidR="00A06170" w:rsidRPr="00AC16BA" w:rsidRDefault="00494E88" w:rsidP="00AC16BA">
      <w:pPr>
        <w:jc w:val="center"/>
        <w:rPr>
          <w:b/>
          <w:color w:val="0000F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Стисла характеристика </w:t>
      </w:r>
      <w:r w:rsidRPr="006E55CD">
        <w:rPr>
          <w:b/>
          <w:sz w:val="28"/>
          <w:szCs w:val="28"/>
          <w:lang w:val="uk-UA"/>
        </w:rPr>
        <w:t>навчального закладу</w:t>
      </w:r>
    </w:p>
    <w:p w:rsidR="00A06170" w:rsidRDefault="00A06170" w:rsidP="00A06170">
      <w:pPr>
        <w:ind w:firstLine="708"/>
        <w:jc w:val="both"/>
        <w:rPr>
          <w:sz w:val="28"/>
          <w:szCs w:val="28"/>
          <w:lang w:val="uk-UA"/>
        </w:rPr>
      </w:pPr>
      <w:r w:rsidRPr="001A3F10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9F638A">
        <w:rPr>
          <w:sz w:val="28"/>
          <w:szCs w:val="28"/>
          <w:lang w:val="uk-UA"/>
        </w:rPr>
        <w:t xml:space="preserve">Королівський ЗЗСО І-ІІІ ступенів №2 </w:t>
      </w:r>
      <w:r>
        <w:rPr>
          <w:sz w:val="28"/>
          <w:szCs w:val="28"/>
          <w:lang w:val="uk-UA"/>
        </w:rPr>
        <w:t xml:space="preserve">розташований </w:t>
      </w:r>
      <w:r w:rsidR="009F638A">
        <w:rPr>
          <w:sz w:val="28"/>
          <w:szCs w:val="28"/>
          <w:lang w:val="uk-UA"/>
        </w:rPr>
        <w:t>на вулиці Богадана Хмельницького, 1,</w:t>
      </w:r>
      <w:r>
        <w:rPr>
          <w:sz w:val="28"/>
          <w:szCs w:val="28"/>
          <w:lang w:val="uk-UA"/>
        </w:rPr>
        <w:t xml:space="preserve"> </w:t>
      </w:r>
      <w:r w:rsidR="009F638A">
        <w:rPr>
          <w:sz w:val="28"/>
          <w:szCs w:val="28"/>
          <w:lang w:val="uk-UA"/>
        </w:rPr>
        <w:t>селище Королево, Берегівський район</w:t>
      </w:r>
      <w:r w:rsidR="00343624">
        <w:rPr>
          <w:sz w:val="28"/>
          <w:szCs w:val="28"/>
          <w:lang w:val="uk-UA"/>
        </w:rPr>
        <w:t xml:space="preserve">. Функціонує з 1950 </w:t>
      </w:r>
      <w:r>
        <w:rPr>
          <w:sz w:val="28"/>
          <w:szCs w:val="28"/>
          <w:lang w:val="uk-UA"/>
        </w:rPr>
        <w:t>року.</w:t>
      </w:r>
    </w:p>
    <w:p w:rsidR="00A06170" w:rsidRDefault="00A06170" w:rsidP="00A061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343624">
        <w:rPr>
          <w:sz w:val="28"/>
          <w:szCs w:val="28"/>
          <w:lang w:val="uk-UA"/>
        </w:rPr>
        <w:t xml:space="preserve">лоща території закладу складає 2,02 </w:t>
      </w:r>
      <w:r>
        <w:rPr>
          <w:sz w:val="28"/>
          <w:szCs w:val="28"/>
          <w:lang w:val="uk-UA"/>
        </w:rPr>
        <w:t>га. На території закладу розташовано:</w:t>
      </w:r>
    </w:p>
    <w:p w:rsidR="00A06170" w:rsidRDefault="00A06170" w:rsidP="00343624">
      <w:pPr>
        <w:pStyle w:val="10"/>
        <w:widowControl/>
        <w:ind w:right="425"/>
        <w:jc w:val="both"/>
        <w:rPr>
          <w:szCs w:val="28"/>
        </w:rPr>
      </w:pPr>
      <w:r>
        <w:rPr>
          <w:szCs w:val="28"/>
        </w:rPr>
        <w:t xml:space="preserve">          - </w:t>
      </w:r>
      <w:r w:rsidRPr="001033AB">
        <w:rPr>
          <w:szCs w:val="28"/>
        </w:rPr>
        <w:t>двохповерхова будівля закладу,</w:t>
      </w:r>
    </w:p>
    <w:p w:rsidR="00343624" w:rsidRDefault="00A06170" w:rsidP="00A061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43624">
        <w:rPr>
          <w:sz w:val="28"/>
          <w:szCs w:val="28"/>
          <w:lang w:val="uk-UA"/>
        </w:rPr>
        <w:t xml:space="preserve"> 1 спортивний майданчик від Фонду Кличка</w:t>
      </w:r>
    </w:p>
    <w:p w:rsidR="00A06170" w:rsidRDefault="00A06170" w:rsidP="00A061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- 1 майданчик для гри у футбол, </w:t>
      </w:r>
    </w:p>
    <w:p w:rsidR="00A06170" w:rsidRDefault="00A06170" w:rsidP="0034362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- 1 майданчик для гри у волейбол та баскетбол</w:t>
      </w:r>
    </w:p>
    <w:p w:rsidR="00A06170" w:rsidRDefault="00A06170" w:rsidP="00A06170">
      <w:pPr>
        <w:pStyle w:val="10"/>
        <w:widowControl/>
        <w:ind w:right="425"/>
        <w:jc w:val="both"/>
        <w:rPr>
          <w:szCs w:val="28"/>
        </w:rPr>
      </w:pPr>
      <w:r>
        <w:rPr>
          <w:szCs w:val="28"/>
        </w:rPr>
        <w:t xml:space="preserve">           - </w:t>
      </w:r>
      <w:r w:rsidR="00343624">
        <w:rPr>
          <w:szCs w:val="28"/>
        </w:rPr>
        <w:t>їдальня</w:t>
      </w:r>
    </w:p>
    <w:p w:rsidR="00343624" w:rsidRDefault="00343624" w:rsidP="00A06170">
      <w:pPr>
        <w:pStyle w:val="10"/>
        <w:widowControl/>
        <w:ind w:right="425"/>
        <w:jc w:val="both"/>
        <w:rPr>
          <w:szCs w:val="28"/>
        </w:rPr>
      </w:pPr>
      <w:r>
        <w:rPr>
          <w:szCs w:val="28"/>
        </w:rPr>
        <w:tab/>
        <w:t xml:space="preserve"> - котельня</w:t>
      </w:r>
    </w:p>
    <w:p w:rsidR="00343624" w:rsidRPr="001033AB" w:rsidRDefault="00343624" w:rsidP="00A06170">
      <w:pPr>
        <w:pStyle w:val="10"/>
        <w:widowControl/>
        <w:ind w:right="425"/>
        <w:jc w:val="both"/>
        <w:rPr>
          <w:szCs w:val="28"/>
        </w:rPr>
      </w:pPr>
      <w:r>
        <w:rPr>
          <w:szCs w:val="28"/>
        </w:rPr>
        <w:tab/>
        <w:t xml:space="preserve"> - складські приміщення</w:t>
      </w:r>
    </w:p>
    <w:p w:rsidR="00A06170" w:rsidRPr="001033AB" w:rsidRDefault="00A06170" w:rsidP="00A06170">
      <w:pPr>
        <w:pStyle w:val="10"/>
        <w:widowControl/>
        <w:ind w:right="425"/>
        <w:jc w:val="both"/>
        <w:rPr>
          <w:szCs w:val="28"/>
        </w:rPr>
      </w:pPr>
      <w:r>
        <w:rPr>
          <w:szCs w:val="28"/>
        </w:rPr>
        <w:t xml:space="preserve">           - </w:t>
      </w:r>
      <w:r w:rsidRPr="001033AB">
        <w:rPr>
          <w:szCs w:val="28"/>
        </w:rPr>
        <w:t>клумби, газони, доріжки</w:t>
      </w:r>
    </w:p>
    <w:p w:rsidR="00DA1DED" w:rsidRDefault="00343624" w:rsidP="0014141E">
      <w:pPr>
        <w:pStyle w:val="31"/>
        <w:widowControl/>
        <w:ind w:right="5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Приміщення ЗЗСО</w:t>
      </w:r>
      <w:r w:rsidR="00A06170" w:rsidRPr="001033AB">
        <w:rPr>
          <w:b/>
          <w:i/>
          <w:sz w:val="28"/>
          <w:szCs w:val="28"/>
        </w:rPr>
        <w:t xml:space="preserve"> </w:t>
      </w:r>
      <w:r w:rsidR="00A06170" w:rsidRPr="001033AB">
        <w:rPr>
          <w:sz w:val="28"/>
          <w:szCs w:val="28"/>
        </w:rPr>
        <w:t xml:space="preserve">розташовані у двоповерховій цегляній  будівлі з перекриттями залізобетонних плит. </w:t>
      </w:r>
      <w:r w:rsidR="0014141E">
        <w:rPr>
          <w:sz w:val="28"/>
          <w:szCs w:val="28"/>
        </w:rPr>
        <w:t xml:space="preserve">В </w:t>
      </w:r>
      <w:r w:rsidR="00DA1DED">
        <w:rPr>
          <w:sz w:val="28"/>
          <w:szCs w:val="28"/>
        </w:rPr>
        <w:t>закладі Є:</w:t>
      </w:r>
    </w:p>
    <w:p w:rsidR="00A06170" w:rsidRDefault="00343624" w:rsidP="0014141E">
      <w:pPr>
        <w:pStyle w:val="31"/>
        <w:widowControl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A1DED">
        <w:rPr>
          <w:sz w:val="28"/>
          <w:szCs w:val="28"/>
        </w:rPr>
        <w:t xml:space="preserve"> групових пр</w:t>
      </w:r>
      <w:r>
        <w:rPr>
          <w:sz w:val="28"/>
          <w:szCs w:val="28"/>
        </w:rPr>
        <w:t>иміщень (класні приміщення</w:t>
      </w:r>
      <w:r w:rsidR="00DA1DED">
        <w:rPr>
          <w:sz w:val="28"/>
          <w:szCs w:val="28"/>
        </w:rPr>
        <w:t>,</w:t>
      </w:r>
      <w:r>
        <w:rPr>
          <w:sz w:val="28"/>
          <w:szCs w:val="28"/>
        </w:rPr>
        <w:t xml:space="preserve"> 2 санвуз</w:t>
      </w:r>
      <w:r w:rsidR="00DA1DED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="00DA1DED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A06170" w:rsidRPr="001033AB">
        <w:rPr>
          <w:sz w:val="28"/>
          <w:szCs w:val="28"/>
        </w:rPr>
        <w:t xml:space="preserve"> </w:t>
      </w:r>
    </w:p>
    <w:p w:rsidR="00DA1DED" w:rsidRDefault="00343624" w:rsidP="0014141E">
      <w:pPr>
        <w:pStyle w:val="31"/>
        <w:widowControl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1 спортивний кабінет за межами основного корпусу на території школи;</w:t>
      </w:r>
    </w:p>
    <w:p w:rsidR="00DA1DED" w:rsidRDefault="00343624" w:rsidP="0014141E">
      <w:pPr>
        <w:pStyle w:val="31"/>
        <w:widowControl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5 кабінетів - кабінет директора</w:t>
      </w:r>
      <w:r w:rsidR="00DA1DED">
        <w:rPr>
          <w:sz w:val="28"/>
          <w:szCs w:val="28"/>
        </w:rPr>
        <w:t xml:space="preserve">, </w:t>
      </w:r>
      <w:r>
        <w:rPr>
          <w:sz w:val="28"/>
          <w:szCs w:val="28"/>
        </w:rPr>
        <w:t>заступників</w:t>
      </w:r>
      <w:r w:rsidR="00DA1DED">
        <w:rPr>
          <w:sz w:val="28"/>
          <w:szCs w:val="28"/>
        </w:rPr>
        <w:t xml:space="preserve">, </w:t>
      </w:r>
      <w:r w:rsidR="005D610A">
        <w:rPr>
          <w:sz w:val="28"/>
          <w:szCs w:val="28"/>
        </w:rPr>
        <w:t>вчительська, педагога-організатора, ресурсна кімната (з окремим входом з двору)</w:t>
      </w:r>
      <w:r w:rsidR="00DA1DED">
        <w:rPr>
          <w:sz w:val="28"/>
          <w:szCs w:val="28"/>
        </w:rPr>
        <w:t>.</w:t>
      </w:r>
    </w:p>
    <w:p w:rsidR="00DA1DED" w:rsidRDefault="00DA1DED" w:rsidP="00DA1DED">
      <w:pPr>
        <w:pStyle w:val="31"/>
        <w:widowControl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1 музейний куточок</w:t>
      </w:r>
    </w:p>
    <w:p w:rsidR="00DA1DED" w:rsidRDefault="00DA1DED" w:rsidP="0014141E">
      <w:pPr>
        <w:pStyle w:val="31"/>
        <w:widowControl/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медблок – мед </w:t>
      </w:r>
      <w:r w:rsidR="005D610A">
        <w:rPr>
          <w:sz w:val="28"/>
          <w:szCs w:val="28"/>
        </w:rPr>
        <w:t>кабінет, маніпуляційна</w:t>
      </w:r>
      <w:r>
        <w:rPr>
          <w:sz w:val="28"/>
          <w:szCs w:val="28"/>
        </w:rPr>
        <w:t>.</w:t>
      </w:r>
    </w:p>
    <w:p w:rsidR="00A06170" w:rsidRPr="001033AB" w:rsidRDefault="00A06170" w:rsidP="0014141E">
      <w:pPr>
        <w:pStyle w:val="10"/>
        <w:widowControl/>
        <w:ind w:right="-46" w:firstLine="851"/>
        <w:jc w:val="both"/>
        <w:rPr>
          <w:szCs w:val="28"/>
        </w:rPr>
      </w:pPr>
      <w:r w:rsidRPr="001033AB">
        <w:rPr>
          <w:b/>
          <w:i/>
          <w:szCs w:val="28"/>
        </w:rPr>
        <w:t>Енергопостачання</w:t>
      </w:r>
      <w:r w:rsidRPr="001033AB">
        <w:rPr>
          <w:szCs w:val="28"/>
        </w:rPr>
        <w:t xml:space="preserve"> </w:t>
      </w:r>
      <w:r w:rsidR="00172313">
        <w:rPr>
          <w:szCs w:val="28"/>
        </w:rPr>
        <w:t>об`єкту здійснюється від</w:t>
      </w:r>
      <w:r w:rsidRPr="001033AB">
        <w:rPr>
          <w:szCs w:val="28"/>
        </w:rPr>
        <w:t xml:space="preserve"> енергосистеми, підземними кабелями  до елементів об`єкту</w:t>
      </w:r>
      <w:r w:rsidRPr="001033AB">
        <w:rPr>
          <w:i/>
          <w:szCs w:val="28"/>
        </w:rPr>
        <w:t>.</w:t>
      </w:r>
      <w:r w:rsidRPr="001033AB">
        <w:rPr>
          <w:szCs w:val="28"/>
        </w:rPr>
        <w:t xml:space="preserve"> </w:t>
      </w:r>
    </w:p>
    <w:p w:rsidR="00A06170" w:rsidRPr="001033AB" w:rsidRDefault="00A06170" w:rsidP="00A06170">
      <w:pPr>
        <w:pStyle w:val="10"/>
        <w:widowControl/>
        <w:ind w:right="425" w:firstLine="851"/>
        <w:jc w:val="both"/>
        <w:rPr>
          <w:i/>
          <w:szCs w:val="28"/>
        </w:rPr>
      </w:pPr>
      <w:r w:rsidRPr="001033AB">
        <w:rPr>
          <w:b/>
          <w:i/>
          <w:szCs w:val="28"/>
        </w:rPr>
        <w:t xml:space="preserve">Водопостачання, теплопостачання -  </w:t>
      </w:r>
      <w:r w:rsidRPr="001033AB">
        <w:rPr>
          <w:szCs w:val="28"/>
        </w:rPr>
        <w:t>централізовані</w:t>
      </w:r>
      <w:r w:rsidRPr="001033AB">
        <w:rPr>
          <w:i/>
          <w:szCs w:val="28"/>
        </w:rPr>
        <w:t>.</w:t>
      </w:r>
    </w:p>
    <w:p w:rsidR="00A06170" w:rsidRPr="001033AB" w:rsidRDefault="00A06170" w:rsidP="0014141E">
      <w:pPr>
        <w:pStyle w:val="10"/>
        <w:widowControl/>
        <w:ind w:right="54" w:firstLine="851"/>
        <w:jc w:val="both"/>
      </w:pPr>
      <w:r w:rsidRPr="001033AB">
        <w:rPr>
          <w:b/>
          <w:i/>
        </w:rPr>
        <w:t>Під`їзди до закладу здійснюються</w:t>
      </w:r>
      <w:r w:rsidRPr="001033AB">
        <w:rPr>
          <w:i/>
        </w:rPr>
        <w:t>:</w:t>
      </w:r>
      <w:r w:rsidRPr="001033AB">
        <w:t xml:space="preserve"> </w:t>
      </w:r>
      <w:r w:rsidR="00172313">
        <w:t>з вулиць Шкільної</w:t>
      </w:r>
      <w:r>
        <w:t xml:space="preserve"> та </w:t>
      </w:r>
      <w:r w:rsidR="00172313">
        <w:t>Богдана Хмельницького</w:t>
      </w:r>
      <w:r>
        <w:t>.</w:t>
      </w:r>
    </w:p>
    <w:p w:rsidR="00A06170" w:rsidRPr="001033AB" w:rsidRDefault="00172313" w:rsidP="0014141E">
      <w:pPr>
        <w:pStyle w:val="10"/>
        <w:widowControl/>
        <w:tabs>
          <w:tab w:val="left" w:pos="9354"/>
        </w:tabs>
        <w:ind w:right="-46" w:firstLine="851"/>
        <w:jc w:val="both"/>
        <w:rPr>
          <w:b/>
          <w:i/>
          <w:szCs w:val="28"/>
        </w:rPr>
      </w:pPr>
      <w:r>
        <w:rPr>
          <w:szCs w:val="28"/>
        </w:rPr>
        <w:t>Заклад</w:t>
      </w:r>
      <w:r w:rsidR="00A06170" w:rsidRPr="001033AB">
        <w:rPr>
          <w:b/>
          <w:i/>
          <w:szCs w:val="28"/>
        </w:rPr>
        <w:t xml:space="preserve"> </w:t>
      </w:r>
      <w:r w:rsidRPr="00172313">
        <w:rPr>
          <w:szCs w:val="28"/>
        </w:rPr>
        <w:t>використовує підвальне приміще</w:t>
      </w:r>
      <w:r w:rsidR="00A06170" w:rsidRPr="00172313">
        <w:rPr>
          <w:szCs w:val="28"/>
        </w:rPr>
        <w:t>ння</w:t>
      </w:r>
      <w:r>
        <w:rPr>
          <w:szCs w:val="28"/>
        </w:rPr>
        <w:t xml:space="preserve"> музичної школи як</w:t>
      </w:r>
      <w:r w:rsidR="00A06170" w:rsidRPr="001033AB">
        <w:rPr>
          <w:szCs w:val="28"/>
        </w:rPr>
        <w:t xml:space="preserve"> </w:t>
      </w:r>
      <w:r>
        <w:rPr>
          <w:b/>
          <w:i/>
          <w:szCs w:val="28"/>
        </w:rPr>
        <w:t>захисну</w:t>
      </w:r>
      <w:r w:rsidR="00A06170" w:rsidRPr="001033AB">
        <w:rPr>
          <w:b/>
          <w:i/>
          <w:szCs w:val="28"/>
        </w:rPr>
        <w:t xml:space="preserve"> споруд</w:t>
      </w:r>
      <w:r>
        <w:rPr>
          <w:b/>
          <w:i/>
          <w:szCs w:val="28"/>
        </w:rPr>
        <w:t xml:space="preserve">у </w:t>
      </w:r>
      <w:r w:rsidRPr="00172313">
        <w:rPr>
          <w:i/>
          <w:szCs w:val="28"/>
        </w:rPr>
        <w:t>(знаходиться на відстані ≈100 м)</w:t>
      </w:r>
    </w:p>
    <w:p w:rsidR="00A06170" w:rsidRPr="001033AB" w:rsidRDefault="00A06170" w:rsidP="0014141E">
      <w:pPr>
        <w:pStyle w:val="10"/>
        <w:widowControl/>
        <w:ind w:right="-46" w:firstLine="851"/>
        <w:jc w:val="both"/>
        <w:rPr>
          <w:szCs w:val="28"/>
          <w:lang w:val="ru-RU"/>
        </w:rPr>
      </w:pPr>
      <w:r>
        <w:rPr>
          <w:szCs w:val="28"/>
        </w:rPr>
        <w:t xml:space="preserve">Персонал та діти </w:t>
      </w:r>
      <w:r w:rsidRPr="001033AB">
        <w:rPr>
          <w:szCs w:val="28"/>
        </w:rPr>
        <w:t>забезпечені</w:t>
      </w:r>
      <w:r>
        <w:rPr>
          <w:szCs w:val="28"/>
        </w:rPr>
        <w:t xml:space="preserve"> такими з</w:t>
      </w:r>
      <w:r w:rsidRPr="001033AB">
        <w:rPr>
          <w:b/>
          <w:i/>
          <w:szCs w:val="28"/>
        </w:rPr>
        <w:t>асобами індивідуального захисту</w:t>
      </w:r>
      <w:r>
        <w:rPr>
          <w:szCs w:val="28"/>
        </w:rPr>
        <w:t xml:space="preserve"> як ватно-марлевими пов</w:t>
      </w:r>
      <w:r w:rsidRPr="001033AB">
        <w:rPr>
          <w:szCs w:val="28"/>
          <w:lang w:val="ru-RU"/>
        </w:rPr>
        <w:t>’</w:t>
      </w:r>
      <w:r w:rsidR="00F72F65">
        <w:rPr>
          <w:szCs w:val="28"/>
        </w:rPr>
        <w:t>язками, распіраторами.</w:t>
      </w:r>
    </w:p>
    <w:p w:rsidR="00A06170" w:rsidRDefault="00CF14DC" w:rsidP="00A061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Штатний персонал нараховує 63</w:t>
      </w:r>
      <w:r w:rsidR="00A06170">
        <w:rPr>
          <w:sz w:val="28"/>
          <w:szCs w:val="28"/>
          <w:lang w:val="uk-UA"/>
        </w:rPr>
        <w:t xml:space="preserve"> чоловік:</w:t>
      </w:r>
    </w:p>
    <w:p w:rsidR="00A06170" w:rsidRDefault="005B23DC" w:rsidP="00A061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– директор, 3- заступники, 45</w:t>
      </w:r>
      <w:r w:rsidR="00A06170">
        <w:rPr>
          <w:sz w:val="28"/>
          <w:szCs w:val="28"/>
          <w:lang w:val="uk-UA"/>
        </w:rPr>
        <w:t xml:space="preserve"> </w:t>
      </w:r>
      <w:r w:rsidR="00F72F65">
        <w:rPr>
          <w:sz w:val="28"/>
          <w:szCs w:val="28"/>
          <w:lang w:val="uk-UA"/>
        </w:rPr>
        <w:t>– педагогів, 13 – техперсонал (+4 оператори в опалювальний сезон), 1</w:t>
      </w:r>
      <w:r w:rsidR="00A06170">
        <w:rPr>
          <w:sz w:val="28"/>
          <w:szCs w:val="28"/>
          <w:lang w:val="uk-UA"/>
        </w:rPr>
        <w:t xml:space="preserve"> – медперсонал.</w:t>
      </w:r>
    </w:p>
    <w:p w:rsidR="00A06170" w:rsidRDefault="00CF14DC" w:rsidP="00A061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Загальна кількість дітей – 459</w:t>
      </w:r>
      <w:r w:rsidR="00A06170">
        <w:rPr>
          <w:sz w:val="28"/>
          <w:szCs w:val="28"/>
          <w:lang w:val="uk-UA"/>
        </w:rPr>
        <w:t xml:space="preserve"> чоловік</w:t>
      </w:r>
      <w:r w:rsidR="005B23DC">
        <w:rPr>
          <w:sz w:val="28"/>
          <w:szCs w:val="28"/>
          <w:lang w:val="uk-UA"/>
        </w:rPr>
        <w:t xml:space="preserve"> (кількість учнів може змінюватися у зв’язку з рухом учнів).</w:t>
      </w:r>
    </w:p>
    <w:p w:rsidR="00DA1DED" w:rsidRDefault="00A06170" w:rsidP="00DA1DE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A1DED">
        <w:rPr>
          <w:sz w:val="28"/>
          <w:szCs w:val="28"/>
          <w:lang w:val="uk-UA"/>
        </w:rPr>
        <w:t xml:space="preserve">У разі виникнення НС на території </w:t>
      </w:r>
      <w:r w:rsidR="00DA1DED" w:rsidRPr="008C6C0C">
        <w:rPr>
          <w:sz w:val="28"/>
          <w:szCs w:val="28"/>
          <w:lang w:val="uk-UA"/>
        </w:rPr>
        <w:t>навчального закладу</w:t>
      </w:r>
      <w:r w:rsidR="00DA1DED">
        <w:rPr>
          <w:sz w:val="28"/>
          <w:szCs w:val="28"/>
          <w:lang w:val="uk-UA"/>
        </w:rPr>
        <w:t xml:space="preserve"> може скластися складна ситуація із життє</w:t>
      </w:r>
      <w:r w:rsidR="00D055AE">
        <w:rPr>
          <w:sz w:val="28"/>
          <w:szCs w:val="28"/>
          <w:lang w:val="uk-UA"/>
        </w:rPr>
        <w:t>забезпеченням працюючих та вихованців</w:t>
      </w:r>
      <w:r w:rsidR="00DA1DED">
        <w:rPr>
          <w:sz w:val="28"/>
          <w:szCs w:val="28"/>
          <w:lang w:val="uk-UA"/>
        </w:rPr>
        <w:t>, яка потребує проведення відповідних заходів ЦЗ:</w:t>
      </w:r>
    </w:p>
    <w:p w:rsidR="00DA1DED" w:rsidRDefault="00DA1DED" w:rsidP="005D61DF">
      <w:pPr>
        <w:numPr>
          <w:ilvl w:val="0"/>
          <w:numId w:val="4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розвідка меж осередків ураження, зон затоплення, виявлення постраждалих та об’єктів руйнування;</w:t>
      </w:r>
    </w:p>
    <w:p w:rsidR="00DA1DED" w:rsidRDefault="00DA1DED" w:rsidP="005D61DF">
      <w:pPr>
        <w:numPr>
          <w:ilvl w:val="0"/>
          <w:numId w:val="4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першої медичної допомоги постраждалим; евакуація учасників навчально-виховного процесу із зони НС;</w:t>
      </w:r>
    </w:p>
    <w:p w:rsidR="00DA1DED" w:rsidRDefault="00DA1DED" w:rsidP="005D61DF">
      <w:pPr>
        <w:numPr>
          <w:ilvl w:val="0"/>
          <w:numId w:val="4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локалізація осередків ураження;</w:t>
      </w:r>
    </w:p>
    <w:p w:rsidR="00DA1DED" w:rsidRDefault="00DA1DED" w:rsidP="005D61DF">
      <w:pPr>
        <w:numPr>
          <w:ilvl w:val="0"/>
          <w:numId w:val="4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аварійно-відновлювальних робіт на комунально-технічних та інших інженерних мережах.</w:t>
      </w:r>
    </w:p>
    <w:p w:rsidR="00A06170" w:rsidRPr="001A3F10" w:rsidRDefault="00A06170" w:rsidP="00DA1DED">
      <w:pPr>
        <w:ind w:firstLine="708"/>
        <w:jc w:val="both"/>
        <w:rPr>
          <w:b/>
          <w:i/>
          <w:sz w:val="28"/>
          <w:szCs w:val="28"/>
        </w:rPr>
      </w:pPr>
      <w:r w:rsidRPr="001A3F1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1A3F10">
        <w:rPr>
          <w:b/>
          <w:i/>
          <w:sz w:val="28"/>
          <w:szCs w:val="28"/>
        </w:rPr>
        <w:t xml:space="preserve">На організацію та проведення  заходів з захисту персоналу  і дітей   впливають такі фактори: </w:t>
      </w:r>
    </w:p>
    <w:p w:rsidR="00A06170" w:rsidRPr="006473E9" w:rsidRDefault="00A06170" w:rsidP="00A06170">
      <w:pPr>
        <w:ind w:firstLine="708"/>
        <w:jc w:val="both"/>
        <w:rPr>
          <w:sz w:val="28"/>
          <w:szCs w:val="28"/>
          <w:lang w:val="uk-UA"/>
        </w:rPr>
      </w:pPr>
      <w:r w:rsidRPr="001A3F10">
        <w:rPr>
          <w:sz w:val="28"/>
          <w:szCs w:val="28"/>
          <w:lang w:val="uk-UA"/>
        </w:rPr>
        <w:t xml:space="preserve">1. Місце розташування, враховуючи наявність поблизу потенційно – небезпечних об’єктів: </w:t>
      </w:r>
      <w:r w:rsidR="0014141E">
        <w:rPr>
          <w:sz w:val="28"/>
          <w:szCs w:val="28"/>
          <w:lang w:val="uk-UA"/>
        </w:rPr>
        <w:t>п</w:t>
      </w:r>
      <w:r w:rsidR="00F72F65">
        <w:rPr>
          <w:sz w:val="28"/>
          <w:szCs w:val="28"/>
          <w:lang w:val="uk-UA"/>
        </w:rPr>
        <w:t>облизу</w:t>
      </w:r>
      <w:r>
        <w:rPr>
          <w:sz w:val="28"/>
          <w:szCs w:val="28"/>
          <w:lang w:val="uk-UA"/>
        </w:rPr>
        <w:t xml:space="preserve"> закладу </w:t>
      </w:r>
      <w:r w:rsidR="001B32D3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по вулиці </w:t>
      </w:r>
      <w:r w:rsidR="001B32D3">
        <w:rPr>
          <w:sz w:val="28"/>
          <w:szCs w:val="28"/>
          <w:lang w:val="uk-UA"/>
        </w:rPr>
        <w:t>Лесі Українки розташоване Моторвагонне ДЕПО Королево (до 2 км),</w:t>
      </w:r>
      <w:r>
        <w:rPr>
          <w:sz w:val="28"/>
          <w:szCs w:val="28"/>
          <w:lang w:val="uk-UA"/>
        </w:rPr>
        <w:t xml:space="preserve"> по вулиці </w:t>
      </w:r>
      <w:r w:rsidR="001B32D3">
        <w:rPr>
          <w:sz w:val="28"/>
          <w:szCs w:val="28"/>
          <w:lang w:val="uk-UA"/>
        </w:rPr>
        <w:t>Центральна</w:t>
      </w:r>
      <w:r>
        <w:rPr>
          <w:sz w:val="28"/>
          <w:szCs w:val="28"/>
          <w:lang w:val="uk-UA"/>
        </w:rPr>
        <w:t xml:space="preserve"> проходить автомобільна дорога</w:t>
      </w:r>
      <w:r w:rsidR="0014141E">
        <w:rPr>
          <w:sz w:val="28"/>
          <w:szCs w:val="28"/>
          <w:lang w:val="uk-UA"/>
        </w:rPr>
        <w:t xml:space="preserve"> (0,5км)</w:t>
      </w:r>
      <w:r w:rsidR="001B32D3">
        <w:rPr>
          <w:sz w:val="28"/>
          <w:szCs w:val="28"/>
          <w:lang w:val="uk-UA"/>
        </w:rPr>
        <w:t>.</w:t>
      </w:r>
    </w:p>
    <w:p w:rsidR="00A06170" w:rsidRPr="001033AB" w:rsidRDefault="00A06170" w:rsidP="0014141E">
      <w:pPr>
        <w:pStyle w:val="10"/>
        <w:widowControl/>
        <w:ind w:right="-46" w:firstLine="720"/>
        <w:jc w:val="both"/>
        <w:rPr>
          <w:szCs w:val="28"/>
        </w:rPr>
      </w:pPr>
      <w:r w:rsidRPr="001033AB">
        <w:rPr>
          <w:szCs w:val="28"/>
        </w:rPr>
        <w:t xml:space="preserve">  2. Недостатня кількість та оснащення власних сил для проведення аварійно-відновлювальних, рятувальних та інших невідкладних робіт.</w:t>
      </w:r>
    </w:p>
    <w:p w:rsidR="00A06170" w:rsidRPr="001A3F10" w:rsidRDefault="00A06170" w:rsidP="0014141E">
      <w:pPr>
        <w:pStyle w:val="10"/>
        <w:widowControl/>
        <w:ind w:right="54"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3. </w:t>
      </w:r>
      <w:r w:rsidRPr="001A3F10">
        <w:rPr>
          <w:b/>
          <w:i/>
          <w:szCs w:val="28"/>
        </w:rPr>
        <w:t xml:space="preserve"> Висновки із оцінки обстановки для прийняття рішення щодо захисту персоналу і дітей при виникненні НС і режимів захисту, які застосовуються в цих випадках. </w:t>
      </w:r>
    </w:p>
    <w:p w:rsidR="00A06170" w:rsidRPr="001A3F10" w:rsidRDefault="00A06170" w:rsidP="0014141E">
      <w:pPr>
        <w:pStyle w:val="10"/>
        <w:widowControl/>
        <w:numPr>
          <w:ilvl w:val="12"/>
          <w:numId w:val="0"/>
        </w:numPr>
        <w:ind w:right="-46" w:firstLine="708"/>
        <w:jc w:val="both"/>
        <w:rPr>
          <w:szCs w:val="28"/>
        </w:rPr>
      </w:pPr>
      <w:r w:rsidRPr="001A3F10">
        <w:rPr>
          <w:szCs w:val="28"/>
        </w:rPr>
        <w:t xml:space="preserve">Аналіз особливостей функціонування  </w:t>
      </w:r>
      <w:r w:rsidR="001B32D3" w:rsidRPr="001B32D3">
        <w:rPr>
          <w:szCs w:val="28"/>
        </w:rPr>
        <w:t>закла</w:t>
      </w:r>
      <w:r w:rsidR="001B32D3">
        <w:rPr>
          <w:szCs w:val="28"/>
        </w:rPr>
        <w:t>д</w:t>
      </w:r>
      <w:r w:rsidR="001B32D3" w:rsidRPr="001B32D3">
        <w:rPr>
          <w:szCs w:val="28"/>
        </w:rPr>
        <w:t>у освіти</w:t>
      </w:r>
      <w:r w:rsidRPr="001A3F10">
        <w:rPr>
          <w:i/>
          <w:szCs w:val="28"/>
        </w:rPr>
        <w:t>,</w:t>
      </w:r>
      <w:r w:rsidRPr="001A3F10">
        <w:rPr>
          <w:szCs w:val="28"/>
        </w:rPr>
        <w:t xml:space="preserve"> подій техногенного та природного походження, що характерні для </w:t>
      </w:r>
      <w:r>
        <w:rPr>
          <w:szCs w:val="28"/>
        </w:rPr>
        <w:t>даної території</w:t>
      </w:r>
      <w:r w:rsidRPr="001A3F10">
        <w:rPr>
          <w:szCs w:val="28"/>
        </w:rPr>
        <w:t xml:space="preserve">,  дозволяє зробити висновки щодо існування </w:t>
      </w:r>
      <w:r w:rsidRPr="001A3F10">
        <w:rPr>
          <w:b/>
          <w:szCs w:val="28"/>
        </w:rPr>
        <w:t>ризиків</w:t>
      </w:r>
      <w:r w:rsidRPr="001A3F10">
        <w:rPr>
          <w:szCs w:val="28"/>
        </w:rPr>
        <w:t xml:space="preserve"> виникнення надзвичайних ситуацій, а саме:</w:t>
      </w:r>
    </w:p>
    <w:p w:rsidR="00A06170" w:rsidRPr="001A3F10" w:rsidRDefault="00A06170" w:rsidP="00A06170">
      <w:pPr>
        <w:pStyle w:val="10"/>
        <w:widowControl/>
        <w:numPr>
          <w:ilvl w:val="12"/>
          <w:numId w:val="0"/>
        </w:numPr>
        <w:ind w:right="425"/>
        <w:jc w:val="both"/>
        <w:rPr>
          <w:szCs w:val="28"/>
        </w:rPr>
      </w:pPr>
      <w:r w:rsidRPr="001A3F10">
        <w:rPr>
          <w:szCs w:val="28"/>
        </w:rPr>
        <w:t>-    пожежі;</w:t>
      </w:r>
    </w:p>
    <w:p w:rsidR="00A06170" w:rsidRPr="001A3F10" w:rsidRDefault="00A06170" w:rsidP="0014141E">
      <w:pPr>
        <w:pStyle w:val="10"/>
        <w:widowControl/>
        <w:numPr>
          <w:ilvl w:val="12"/>
          <w:numId w:val="0"/>
        </w:numPr>
        <w:ind w:right="54"/>
        <w:jc w:val="both"/>
        <w:rPr>
          <w:szCs w:val="28"/>
        </w:rPr>
      </w:pPr>
      <w:r w:rsidRPr="001A3F10">
        <w:rPr>
          <w:szCs w:val="28"/>
        </w:rPr>
        <w:t xml:space="preserve">- аварії на мережах електропостачання, каналізації, водопостачання, теплопостачання, </w:t>
      </w:r>
    </w:p>
    <w:p w:rsidR="00A06170" w:rsidRPr="001A3F10" w:rsidRDefault="00A06170" w:rsidP="0014141E">
      <w:pPr>
        <w:pStyle w:val="10"/>
        <w:widowControl/>
        <w:numPr>
          <w:ilvl w:val="12"/>
          <w:numId w:val="0"/>
        </w:numPr>
        <w:tabs>
          <w:tab w:val="left" w:pos="-5760"/>
        </w:tabs>
        <w:ind w:right="54"/>
        <w:jc w:val="both"/>
        <w:rPr>
          <w:szCs w:val="28"/>
        </w:rPr>
      </w:pPr>
      <w:r w:rsidRPr="001A3F10">
        <w:rPr>
          <w:szCs w:val="28"/>
        </w:rPr>
        <w:t>-   техногенні аварії і катастрофи на потенційно – небезпечному  об’єкті</w:t>
      </w:r>
      <w:r>
        <w:rPr>
          <w:szCs w:val="28"/>
        </w:rPr>
        <w:t xml:space="preserve"> </w:t>
      </w:r>
      <w:r w:rsidR="001B32D3">
        <w:rPr>
          <w:szCs w:val="28"/>
        </w:rPr>
        <w:t>– Депо, залізничний вокзал</w:t>
      </w:r>
      <w:r w:rsidRPr="001A3F10">
        <w:rPr>
          <w:szCs w:val="28"/>
        </w:rPr>
        <w:t>;</w:t>
      </w:r>
    </w:p>
    <w:p w:rsidR="00A06170" w:rsidRPr="001A3F10" w:rsidRDefault="00A06170" w:rsidP="0014141E">
      <w:pPr>
        <w:pStyle w:val="10"/>
        <w:widowControl/>
        <w:numPr>
          <w:ilvl w:val="12"/>
          <w:numId w:val="0"/>
        </w:numPr>
        <w:tabs>
          <w:tab w:val="left" w:pos="-5760"/>
        </w:tabs>
        <w:ind w:right="-46"/>
        <w:jc w:val="both"/>
        <w:rPr>
          <w:szCs w:val="28"/>
        </w:rPr>
      </w:pPr>
      <w:r w:rsidRPr="001A3F10">
        <w:rPr>
          <w:szCs w:val="28"/>
        </w:rPr>
        <w:t xml:space="preserve">-     </w:t>
      </w:r>
      <w:r w:rsidR="0014141E">
        <w:rPr>
          <w:szCs w:val="28"/>
        </w:rPr>
        <w:t>природні надзвичайні ситуації (</w:t>
      </w:r>
      <w:r w:rsidRPr="001A3F10">
        <w:rPr>
          <w:szCs w:val="28"/>
        </w:rPr>
        <w:t>буревії, великі зливи та снігопади, обледеніння</w:t>
      </w:r>
      <w:r w:rsidR="0014141E">
        <w:rPr>
          <w:szCs w:val="28"/>
        </w:rPr>
        <w:t>, землетруси</w:t>
      </w:r>
      <w:r w:rsidRPr="001A3F10">
        <w:rPr>
          <w:szCs w:val="28"/>
        </w:rPr>
        <w:t xml:space="preserve">). </w:t>
      </w:r>
    </w:p>
    <w:p w:rsidR="00A06170" w:rsidRPr="001A3F10" w:rsidRDefault="00A06170" w:rsidP="00A06170">
      <w:pPr>
        <w:pStyle w:val="10"/>
        <w:widowControl/>
        <w:numPr>
          <w:ilvl w:val="12"/>
          <w:numId w:val="0"/>
        </w:numPr>
        <w:ind w:right="425"/>
        <w:rPr>
          <w:b/>
          <w:szCs w:val="28"/>
        </w:rPr>
      </w:pPr>
      <w:r>
        <w:rPr>
          <w:b/>
          <w:szCs w:val="28"/>
        </w:rPr>
        <w:t>3</w:t>
      </w:r>
      <w:r w:rsidRPr="001A3F10">
        <w:rPr>
          <w:b/>
          <w:szCs w:val="28"/>
        </w:rPr>
        <w:t>.1. Пожежі.</w:t>
      </w:r>
    </w:p>
    <w:p w:rsidR="00A06170" w:rsidRPr="001A3F10" w:rsidRDefault="00F2588A" w:rsidP="0014141E">
      <w:pPr>
        <w:pStyle w:val="31"/>
        <w:widowControl/>
        <w:numPr>
          <w:ilvl w:val="12"/>
          <w:numId w:val="0"/>
        </w:numPr>
        <w:ind w:right="54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Наявність в закладі освіти</w:t>
      </w:r>
      <w:r w:rsidR="00A06170" w:rsidRPr="001A3F10">
        <w:rPr>
          <w:sz w:val="28"/>
          <w:szCs w:val="28"/>
        </w:rPr>
        <w:t xml:space="preserve"> </w:t>
      </w:r>
      <w:r w:rsidR="00A06170">
        <w:rPr>
          <w:sz w:val="28"/>
          <w:szCs w:val="28"/>
        </w:rPr>
        <w:t>електропостачання</w:t>
      </w:r>
      <w:r>
        <w:rPr>
          <w:sz w:val="28"/>
          <w:szCs w:val="28"/>
        </w:rPr>
        <w:t xml:space="preserve"> (застаріла проводка)</w:t>
      </w:r>
      <w:r w:rsidR="00A06170" w:rsidRPr="001A3F10">
        <w:rPr>
          <w:sz w:val="28"/>
          <w:szCs w:val="28"/>
        </w:rPr>
        <w:t>, може призвести до пожежі або вибухів з подальшим горінням. Ці події можуть статись як в обмеженому просторі приміщень так і на відкритих територіях. Конструкції будівель та споруд, можуть зазнати середніх та сильних руйнувань</w:t>
      </w:r>
      <w:r w:rsidR="005B23DC">
        <w:rPr>
          <w:sz w:val="28"/>
          <w:szCs w:val="28"/>
        </w:rPr>
        <w:t>,</w:t>
      </w:r>
      <w:r w:rsidR="00A06170" w:rsidRPr="001A3F10">
        <w:rPr>
          <w:sz w:val="28"/>
          <w:szCs w:val="28"/>
        </w:rPr>
        <w:t xml:space="preserve"> а персонал і діти, що знаходився на території важких опіків та травм. Тому ці події вимагатимуть негайного проведення рятувальних та інших невідкладних робіт, надання потерпілим першої медичної та лікарської допомоги, госпіталізації у опікові центри у взаємодії з державними аварійно – рятувальними службами.</w:t>
      </w:r>
    </w:p>
    <w:p w:rsidR="00912E30" w:rsidRDefault="00912E30" w:rsidP="00A06170">
      <w:pPr>
        <w:pStyle w:val="10"/>
        <w:widowControl/>
        <w:numPr>
          <w:ilvl w:val="12"/>
          <w:numId w:val="0"/>
        </w:numPr>
        <w:ind w:right="425"/>
        <w:jc w:val="both"/>
        <w:rPr>
          <w:b/>
          <w:szCs w:val="28"/>
        </w:rPr>
      </w:pPr>
    </w:p>
    <w:p w:rsidR="00A06170" w:rsidRPr="001A3F10" w:rsidRDefault="00A06170" w:rsidP="00A06170">
      <w:pPr>
        <w:pStyle w:val="10"/>
        <w:widowControl/>
        <w:numPr>
          <w:ilvl w:val="12"/>
          <w:numId w:val="0"/>
        </w:numPr>
        <w:ind w:right="425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1A3F10">
        <w:rPr>
          <w:b/>
          <w:szCs w:val="28"/>
        </w:rPr>
        <w:t>.2. Хімічне зараження.</w:t>
      </w:r>
    </w:p>
    <w:p w:rsidR="00A06170" w:rsidRPr="001A3F10" w:rsidRDefault="005B23DC" w:rsidP="0014141E">
      <w:pPr>
        <w:pStyle w:val="10"/>
        <w:widowControl/>
        <w:numPr>
          <w:ilvl w:val="12"/>
          <w:numId w:val="0"/>
        </w:numPr>
        <w:ind w:right="54" w:firstLine="900"/>
        <w:jc w:val="both"/>
        <w:rPr>
          <w:szCs w:val="28"/>
        </w:rPr>
      </w:pPr>
      <w:r w:rsidRPr="005B23DC">
        <w:rPr>
          <w:szCs w:val="28"/>
        </w:rPr>
        <w:t xml:space="preserve">У випадку </w:t>
      </w:r>
      <w:r w:rsidR="00A06170" w:rsidRPr="005B23DC">
        <w:rPr>
          <w:szCs w:val="28"/>
        </w:rPr>
        <w:t xml:space="preserve">аварії </w:t>
      </w:r>
      <w:r w:rsidRPr="005B23DC">
        <w:rPr>
          <w:szCs w:val="28"/>
        </w:rPr>
        <w:t>чи н/с з хімічними викидами</w:t>
      </w:r>
      <w:r w:rsidR="00A06170" w:rsidRPr="005B23DC">
        <w:rPr>
          <w:szCs w:val="28"/>
        </w:rPr>
        <w:t xml:space="preserve"> ситуація буде вимагати від керівництва</w:t>
      </w:r>
      <w:r w:rsidR="00A06170" w:rsidRPr="005B23DC">
        <w:rPr>
          <w:i/>
          <w:szCs w:val="28"/>
        </w:rPr>
        <w:t xml:space="preserve"> </w:t>
      </w:r>
      <w:r w:rsidR="00A06170" w:rsidRPr="005B23DC">
        <w:rPr>
          <w:szCs w:val="28"/>
        </w:rPr>
        <w:t xml:space="preserve"> негайного виконання комплексу заходів спрямованого на захист  здоров</w:t>
      </w:r>
      <w:r w:rsidR="00A06170" w:rsidRPr="005B23DC">
        <w:rPr>
          <w:i/>
          <w:szCs w:val="28"/>
        </w:rPr>
        <w:t>`</w:t>
      </w:r>
      <w:r w:rsidR="00A06170" w:rsidRPr="005B23DC">
        <w:rPr>
          <w:szCs w:val="28"/>
        </w:rPr>
        <w:t>я та</w:t>
      </w:r>
      <w:r w:rsidR="00A06170" w:rsidRPr="001A3F10">
        <w:rPr>
          <w:szCs w:val="28"/>
        </w:rPr>
        <w:t xml:space="preserve"> життя персоналу і дітей, шляхом використання засобів </w:t>
      </w:r>
      <w:r w:rsidR="00A06170" w:rsidRPr="001A3F10">
        <w:rPr>
          <w:szCs w:val="28"/>
        </w:rPr>
        <w:lastRenderedPageBreak/>
        <w:t>колективного захисту (захисної споруди), або проведення евакуації в безпечний район.</w:t>
      </w:r>
    </w:p>
    <w:p w:rsidR="00A06170" w:rsidRPr="001A3F10" w:rsidRDefault="00A06170" w:rsidP="00A06170">
      <w:pPr>
        <w:pStyle w:val="10"/>
        <w:widowControl/>
        <w:numPr>
          <w:ilvl w:val="12"/>
          <w:numId w:val="0"/>
        </w:numPr>
        <w:ind w:right="425"/>
        <w:rPr>
          <w:b/>
          <w:szCs w:val="28"/>
        </w:rPr>
      </w:pPr>
      <w:r>
        <w:rPr>
          <w:b/>
          <w:szCs w:val="28"/>
        </w:rPr>
        <w:t>3</w:t>
      </w:r>
      <w:r w:rsidRPr="001A3F10">
        <w:rPr>
          <w:b/>
          <w:szCs w:val="28"/>
        </w:rPr>
        <w:t>.3. Аварії на мережах житло – комунального господарства.</w:t>
      </w:r>
    </w:p>
    <w:p w:rsidR="00A06170" w:rsidRDefault="00A06170" w:rsidP="0014141E">
      <w:pPr>
        <w:pStyle w:val="10"/>
        <w:widowControl/>
        <w:numPr>
          <w:ilvl w:val="12"/>
          <w:numId w:val="0"/>
        </w:numPr>
        <w:ind w:right="54" w:firstLine="851"/>
        <w:jc w:val="both"/>
        <w:rPr>
          <w:szCs w:val="28"/>
        </w:rPr>
      </w:pPr>
      <w:r w:rsidRPr="001A3F10">
        <w:rPr>
          <w:szCs w:val="28"/>
        </w:rPr>
        <w:t xml:space="preserve">Такі аварії значно впливають на сталість роботи </w:t>
      </w:r>
      <w:r w:rsidRPr="001A3F10">
        <w:rPr>
          <w:i/>
          <w:szCs w:val="28"/>
        </w:rPr>
        <w:t xml:space="preserve">закладу </w:t>
      </w:r>
      <w:r w:rsidRPr="001A3F10">
        <w:rPr>
          <w:szCs w:val="28"/>
        </w:rPr>
        <w:t>та</w:t>
      </w:r>
      <w:r w:rsidRPr="001A3F10">
        <w:rPr>
          <w:i/>
          <w:szCs w:val="28"/>
        </w:rPr>
        <w:t xml:space="preserve"> </w:t>
      </w:r>
      <w:r w:rsidRPr="001A3F10">
        <w:rPr>
          <w:szCs w:val="28"/>
        </w:rPr>
        <w:t>вимагатимуть від керівництва негайного виконання комплексу заходів щодо організації взаємодії з аварійно – відновлювальними формуваннями житло – комунального господарства міста.</w:t>
      </w:r>
    </w:p>
    <w:p w:rsidR="00A06170" w:rsidRPr="0014141E" w:rsidRDefault="00A06170" w:rsidP="00A06170">
      <w:pPr>
        <w:jc w:val="both"/>
        <w:rPr>
          <w:b/>
          <w:bCs/>
          <w:iCs/>
          <w:sz w:val="28"/>
          <w:szCs w:val="28"/>
        </w:rPr>
      </w:pPr>
      <w:r w:rsidRPr="0014141E">
        <w:rPr>
          <w:b/>
          <w:sz w:val="28"/>
          <w:szCs w:val="28"/>
        </w:rPr>
        <w:t>3.4.</w:t>
      </w:r>
      <w:r w:rsidRPr="0014141E">
        <w:rPr>
          <w:b/>
          <w:bCs/>
          <w:iCs/>
          <w:sz w:val="28"/>
          <w:szCs w:val="28"/>
        </w:rPr>
        <w:t xml:space="preserve">  Урагани, шквали, буревії, смерчі.</w:t>
      </w:r>
    </w:p>
    <w:p w:rsidR="00A06170" w:rsidRPr="001B762F" w:rsidRDefault="00A06170" w:rsidP="00A06170">
      <w:pPr>
        <w:ind w:firstLine="567"/>
        <w:jc w:val="both"/>
        <w:rPr>
          <w:sz w:val="28"/>
          <w:szCs w:val="28"/>
          <w:lang w:val="uk-UA"/>
        </w:rPr>
      </w:pPr>
      <w:r w:rsidRPr="001B762F">
        <w:rPr>
          <w:sz w:val="28"/>
          <w:szCs w:val="28"/>
          <w:lang w:val="uk-UA"/>
        </w:rPr>
        <w:t>Це стихійні лиха, які виникають в будь-яку пору року. Вони відносяться до надзвичайних подій з помірною швидкістю поширення, тому найчастіше вдається оголосити штормове попередження.</w:t>
      </w:r>
    </w:p>
    <w:p w:rsidR="00A06170" w:rsidRPr="001B762F" w:rsidRDefault="00A06170" w:rsidP="00A06170">
      <w:pPr>
        <w:ind w:firstLine="567"/>
        <w:jc w:val="both"/>
        <w:rPr>
          <w:sz w:val="28"/>
          <w:szCs w:val="28"/>
          <w:lang w:val="uk-UA"/>
        </w:rPr>
      </w:pPr>
      <w:r w:rsidRPr="001B762F">
        <w:rPr>
          <w:sz w:val="28"/>
          <w:szCs w:val="28"/>
          <w:lang w:val="uk-UA"/>
        </w:rPr>
        <w:t>Ураганні вітри, які поширюються із швидкістю 30 м/</w:t>
      </w:r>
      <w:r w:rsidR="005B23DC">
        <w:rPr>
          <w:sz w:val="28"/>
          <w:szCs w:val="28"/>
          <w:lang w:val="uk-UA"/>
        </w:rPr>
        <w:t>с і більше, можуть нанести селищу</w:t>
      </w:r>
      <w:r w:rsidRPr="001B762F">
        <w:rPr>
          <w:sz w:val="28"/>
          <w:szCs w:val="28"/>
          <w:lang w:val="uk-UA"/>
        </w:rPr>
        <w:t xml:space="preserve"> великих збитків. Можливі травмування, а також окремі випадки загибелі людей, руйнування інженерних споруд та систем життєзабезпечення.</w:t>
      </w:r>
    </w:p>
    <w:p w:rsidR="00A06170" w:rsidRPr="001B762F" w:rsidRDefault="00A06170" w:rsidP="00A06170">
      <w:pPr>
        <w:ind w:firstLine="567"/>
        <w:jc w:val="both"/>
        <w:rPr>
          <w:sz w:val="28"/>
          <w:szCs w:val="28"/>
          <w:lang w:val="uk-UA"/>
        </w:rPr>
      </w:pPr>
      <w:r w:rsidRPr="001B762F">
        <w:rPr>
          <w:sz w:val="28"/>
          <w:szCs w:val="28"/>
          <w:lang w:val="uk-UA"/>
        </w:rPr>
        <w:t>В наслідок цієї НС на об`єкті може припинитися подача питної води, замерзають трубопроводи теплопостачання.</w:t>
      </w:r>
    </w:p>
    <w:p w:rsidR="00A06170" w:rsidRPr="001B762F" w:rsidRDefault="00A06170" w:rsidP="00A06170">
      <w:pPr>
        <w:ind w:firstLine="567"/>
        <w:jc w:val="both"/>
        <w:rPr>
          <w:sz w:val="28"/>
          <w:szCs w:val="28"/>
          <w:lang w:val="uk-UA"/>
        </w:rPr>
      </w:pPr>
      <w:r w:rsidRPr="001B762F">
        <w:rPr>
          <w:sz w:val="28"/>
          <w:szCs w:val="28"/>
          <w:lang w:val="uk-UA"/>
        </w:rPr>
        <w:t>В результаті аварії в системі електромереж можуть виникнути пожежі.</w:t>
      </w:r>
    </w:p>
    <w:p w:rsidR="00A06170" w:rsidRPr="0014141E" w:rsidRDefault="0014141E" w:rsidP="0014141E">
      <w:pPr>
        <w:jc w:val="both"/>
        <w:rPr>
          <w:iCs/>
          <w:sz w:val="28"/>
          <w:szCs w:val="28"/>
          <w:lang w:val="uk-UA"/>
        </w:rPr>
      </w:pPr>
      <w:r w:rsidRPr="0014141E">
        <w:rPr>
          <w:b/>
          <w:iCs/>
          <w:sz w:val="28"/>
          <w:szCs w:val="28"/>
          <w:lang w:val="uk-UA"/>
        </w:rPr>
        <w:t>3.5</w:t>
      </w:r>
      <w:r w:rsidR="00A06170" w:rsidRPr="0014141E">
        <w:rPr>
          <w:b/>
          <w:iCs/>
          <w:sz w:val="28"/>
          <w:szCs w:val="28"/>
          <w:lang w:val="uk-UA"/>
        </w:rPr>
        <w:t xml:space="preserve"> Сильні снігопади і заметілі, ожеледиця</w:t>
      </w:r>
      <w:r w:rsidR="00A06170" w:rsidRPr="0014141E">
        <w:rPr>
          <w:iCs/>
          <w:sz w:val="28"/>
          <w:szCs w:val="28"/>
          <w:lang w:val="uk-UA"/>
        </w:rPr>
        <w:t>.</w:t>
      </w:r>
    </w:p>
    <w:p w:rsidR="00A06170" w:rsidRPr="001C1D21" w:rsidRDefault="00A06170" w:rsidP="00A06170">
      <w:pPr>
        <w:ind w:firstLine="567"/>
        <w:jc w:val="both"/>
        <w:rPr>
          <w:sz w:val="28"/>
          <w:szCs w:val="28"/>
          <w:lang w:val="uk-UA"/>
        </w:rPr>
      </w:pPr>
      <w:r w:rsidRPr="001C1D21">
        <w:rPr>
          <w:sz w:val="28"/>
          <w:szCs w:val="28"/>
          <w:lang w:val="uk-UA"/>
        </w:rPr>
        <w:t>В результаті сильних снігопадів та заметілі утворюються снігові заметілі, які можуть зупинити рух транспорту, приводить до різкого порушення режиму роботи промислових підприємств, спричинити порив проводів ЛЕП, що може викликати:</w:t>
      </w:r>
    </w:p>
    <w:p w:rsidR="00A06170" w:rsidRPr="001C1D21" w:rsidRDefault="00A06170" w:rsidP="00A06170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1C1D21">
        <w:rPr>
          <w:sz w:val="28"/>
          <w:szCs w:val="28"/>
          <w:lang w:val="uk-UA"/>
        </w:rPr>
        <w:t>пожежі, вибухи на промислових підприємствах та загибель людей;</w:t>
      </w:r>
    </w:p>
    <w:p w:rsidR="00A06170" w:rsidRPr="001C1D21" w:rsidRDefault="00A06170" w:rsidP="00A06170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1C1D21">
        <w:rPr>
          <w:sz w:val="28"/>
          <w:szCs w:val="28"/>
          <w:lang w:val="uk-UA"/>
        </w:rPr>
        <w:t>частково порушити систему управління та зв`язку;</w:t>
      </w:r>
    </w:p>
    <w:p w:rsidR="00A06170" w:rsidRPr="001C1D21" w:rsidRDefault="00A06170" w:rsidP="00A06170">
      <w:pPr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1C1D21">
        <w:rPr>
          <w:sz w:val="28"/>
          <w:szCs w:val="28"/>
          <w:lang w:val="uk-UA"/>
        </w:rPr>
        <w:t>припинення подачі питної води.</w:t>
      </w:r>
    </w:p>
    <w:p w:rsidR="00A06170" w:rsidRPr="001C1D21" w:rsidRDefault="00A06170" w:rsidP="00A06170">
      <w:pPr>
        <w:ind w:left="567"/>
        <w:jc w:val="both"/>
        <w:rPr>
          <w:sz w:val="28"/>
          <w:szCs w:val="28"/>
          <w:lang w:val="uk-UA"/>
        </w:rPr>
      </w:pPr>
      <w:r w:rsidRPr="001C1D21">
        <w:rPr>
          <w:sz w:val="28"/>
          <w:szCs w:val="28"/>
          <w:lang w:val="uk-UA"/>
        </w:rPr>
        <w:t>Снігопади та завірюхи можуть виникати</w:t>
      </w:r>
      <w:r>
        <w:rPr>
          <w:sz w:val="28"/>
          <w:szCs w:val="28"/>
          <w:lang w:val="uk-UA"/>
        </w:rPr>
        <w:t xml:space="preserve"> </w:t>
      </w:r>
      <w:r w:rsidRPr="001C1D21">
        <w:rPr>
          <w:sz w:val="28"/>
          <w:szCs w:val="28"/>
          <w:lang w:val="uk-UA"/>
        </w:rPr>
        <w:t>– в січні-лютому місяці.</w:t>
      </w:r>
    </w:p>
    <w:p w:rsidR="00A06170" w:rsidRPr="0014141E" w:rsidRDefault="0014141E" w:rsidP="0014141E">
      <w:pPr>
        <w:jc w:val="both"/>
        <w:rPr>
          <w:iCs/>
          <w:sz w:val="28"/>
          <w:szCs w:val="28"/>
          <w:lang w:val="uk-UA"/>
        </w:rPr>
      </w:pPr>
      <w:r w:rsidRPr="0014141E">
        <w:rPr>
          <w:b/>
          <w:iCs/>
          <w:sz w:val="28"/>
          <w:szCs w:val="28"/>
          <w:lang w:val="uk-UA"/>
        </w:rPr>
        <w:t>3.6</w:t>
      </w:r>
      <w:r w:rsidR="00A06170" w:rsidRPr="0014141E">
        <w:rPr>
          <w:b/>
          <w:iCs/>
          <w:sz w:val="28"/>
          <w:szCs w:val="28"/>
          <w:lang w:val="uk-UA"/>
        </w:rPr>
        <w:t xml:space="preserve"> Землетруси</w:t>
      </w:r>
    </w:p>
    <w:p w:rsidR="00A06170" w:rsidRPr="0014141E" w:rsidRDefault="00A06170" w:rsidP="00543AAF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14141E">
        <w:rPr>
          <w:sz w:val="28"/>
          <w:szCs w:val="28"/>
          <w:lang w:val="uk-UA"/>
        </w:rPr>
        <w:t>Землетруси – грізне стихійне лихо природного характеру. Підземні поштовхи у земній корі чи верхній частині мантії, що викликають коливання земної поверхні, спричиняють деформацію земної кори та деформування чи руйнування інженерних споруд, будівельних конструкцій будинків, руйнування на потенційно-небезпечних об`єктах, порушення системи управління та зв`язку, пошкодження опор та ліній електромереж.</w:t>
      </w:r>
    </w:p>
    <w:p w:rsidR="00A06170" w:rsidRPr="001C1D21" w:rsidRDefault="00A06170" w:rsidP="0014141E">
      <w:pPr>
        <w:ind w:firstLine="567"/>
        <w:jc w:val="both"/>
        <w:rPr>
          <w:sz w:val="28"/>
          <w:szCs w:val="28"/>
          <w:lang w:val="uk-UA"/>
        </w:rPr>
      </w:pPr>
      <w:r w:rsidRPr="001C1D21">
        <w:rPr>
          <w:sz w:val="28"/>
          <w:szCs w:val="28"/>
          <w:lang w:val="uk-UA"/>
        </w:rPr>
        <w:t>Зруйнувань будинків, інженерних споруд, ліній електромереж і зв`язку, систем життєзабезпечення у великих масштабах не передбачається.</w:t>
      </w:r>
    </w:p>
    <w:p w:rsidR="005B23DC" w:rsidRDefault="005B23DC" w:rsidP="00494E88">
      <w:pPr>
        <w:jc w:val="center"/>
        <w:rPr>
          <w:b/>
          <w:sz w:val="32"/>
          <w:szCs w:val="32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AC16BA" w:rsidRDefault="00AC16BA" w:rsidP="00494E88">
      <w:pPr>
        <w:jc w:val="center"/>
        <w:rPr>
          <w:b/>
          <w:sz w:val="32"/>
          <w:szCs w:val="32"/>
          <w:lang w:val="uk-UA"/>
        </w:rPr>
      </w:pPr>
    </w:p>
    <w:p w:rsidR="00494E88" w:rsidRPr="002E41ED" w:rsidRDefault="00494E88" w:rsidP="00494E88">
      <w:pPr>
        <w:jc w:val="center"/>
        <w:rPr>
          <w:b/>
          <w:sz w:val="32"/>
          <w:szCs w:val="32"/>
          <w:lang w:val="uk-UA"/>
        </w:rPr>
      </w:pPr>
      <w:r w:rsidRPr="002E41ED">
        <w:rPr>
          <w:b/>
          <w:sz w:val="32"/>
          <w:szCs w:val="32"/>
          <w:lang w:val="uk-UA"/>
        </w:rPr>
        <w:lastRenderedPageBreak/>
        <w:t>Розділ 3</w:t>
      </w:r>
    </w:p>
    <w:p w:rsidR="002E41ED" w:rsidRDefault="002E41ED" w:rsidP="00494E88">
      <w:pPr>
        <w:jc w:val="center"/>
        <w:rPr>
          <w:b/>
          <w:sz w:val="28"/>
          <w:szCs w:val="28"/>
          <w:lang w:val="uk-UA"/>
        </w:rPr>
      </w:pP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щодо організації функціонування системи цивільного захисту навчального закладу</w:t>
      </w:r>
    </w:p>
    <w:p w:rsidR="00494E88" w:rsidRPr="00194DD9" w:rsidRDefault="00494E88" w:rsidP="00494E88">
      <w:pPr>
        <w:jc w:val="center"/>
        <w:rPr>
          <w:b/>
          <w:sz w:val="6"/>
          <w:szCs w:val="16"/>
          <w:lang w:val="uk-UA"/>
        </w:rPr>
      </w:pPr>
    </w:p>
    <w:p w:rsidR="002E41ED" w:rsidRDefault="002E41ED" w:rsidP="00494E88">
      <w:pPr>
        <w:ind w:firstLine="540"/>
        <w:jc w:val="both"/>
        <w:rPr>
          <w:b/>
          <w:i/>
          <w:sz w:val="28"/>
          <w:szCs w:val="28"/>
          <w:lang w:val="uk-UA"/>
        </w:rPr>
      </w:pPr>
    </w:p>
    <w:p w:rsidR="00494E88" w:rsidRDefault="00494E88" w:rsidP="00494E88">
      <w:pPr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3.1. Режим повсякденного функціонування.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заклад здійснює свою діяльність відповідно до затверджених річного плану, робочого навчального плану, чинних навчальних програм та інших керівних документів.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Забезпечується підготовка з ЦЗ керівного складу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, невоєнізованих формувань, працівників та </w:t>
      </w:r>
      <w:r w:rsidR="005B23DC">
        <w:rPr>
          <w:sz w:val="28"/>
          <w:szCs w:val="28"/>
          <w:lang w:val="uk-UA"/>
        </w:rPr>
        <w:t>здобувачів освіти</w:t>
      </w:r>
      <w:r w:rsidR="00543AAF">
        <w:rPr>
          <w:sz w:val="28"/>
          <w:szCs w:val="28"/>
          <w:lang w:val="uk-UA"/>
        </w:rPr>
        <w:t xml:space="preserve"> </w:t>
      </w:r>
      <w:r w:rsidR="00040E2B">
        <w:rPr>
          <w:sz w:val="28"/>
          <w:szCs w:val="28"/>
          <w:lang w:val="uk-UA"/>
        </w:rPr>
        <w:t>за відповідними програмами.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з питань ЦЗ щороку завершується проведенням спеціальних навчань, тренувань</w:t>
      </w:r>
      <w:r w:rsidR="00040E2B">
        <w:rPr>
          <w:sz w:val="28"/>
          <w:szCs w:val="28"/>
          <w:lang w:val="uk-UA"/>
        </w:rPr>
        <w:t xml:space="preserve"> та «Тижня безпеки дитини» </w:t>
      </w:r>
      <w:r>
        <w:rPr>
          <w:sz w:val="28"/>
          <w:szCs w:val="28"/>
          <w:lang w:val="uk-UA"/>
        </w:rPr>
        <w:t xml:space="preserve">як підсумкового заходу практичної перевірки рівня набутих </w:t>
      </w:r>
      <w:r w:rsidR="00040E2B">
        <w:rPr>
          <w:sz w:val="28"/>
          <w:szCs w:val="28"/>
          <w:lang w:val="uk-UA"/>
        </w:rPr>
        <w:t xml:space="preserve">вихованцями </w:t>
      </w:r>
      <w:r>
        <w:rPr>
          <w:sz w:val="28"/>
          <w:szCs w:val="28"/>
          <w:lang w:val="uk-UA"/>
        </w:rPr>
        <w:t>знань та вмінь з питань ЦЗ.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Адміністрацією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створюються і поновлюються матеріальні резерви для запобігання і реагування на НС, а також ліквідації їх наслідків, виконання невідкладних робіт.</w:t>
      </w:r>
    </w:p>
    <w:p w:rsidR="00494E88" w:rsidRPr="00194DD9" w:rsidRDefault="00494E88" w:rsidP="00494E88">
      <w:pPr>
        <w:ind w:firstLine="540"/>
        <w:jc w:val="both"/>
        <w:rPr>
          <w:sz w:val="6"/>
          <w:szCs w:val="16"/>
          <w:lang w:val="uk-UA"/>
        </w:rPr>
      </w:pPr>
    </w:p>
    <w:p w:rsidR="002E41ED" w:rsidRDefault="002E41ED" w:rsidP="00494E88">
      <w:pPr>
        <w:ind w:firstLine="540"/>
        <w:jc w:val="both"/>
        <w:rPr>
          <w:b/>
          <w:i/>
          <w:sz w:val="28"/>
          <w:szCs w:val="28"/>
          <w:lang w:val="uk-UA"/>
        </w:rPr>
      </w:pPr>
    </w:p>
    <w:p w:rsidR="00494E88" w:rsidRDefault="00494E88" w:rsidP="00494E88">
      <w:pPr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3.2. Режим підвищеної готовності.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про загрозу та виникнення НС техногенного та природного характеру, в осередку якої може опинитися </w:t>
      </w:r>
      <w:r w:rsidRPr="008C6C0C">
        <w:rPr>
          <w:sz w:val="28"/>
          <w:szCs w:val="28"/>
          <w:lang w:val="uk-UA"/>
        </w:rPr>
        <w:t>навчальний заклад,</w:t>
      </w:r>
      <w:r>
        <w:rPr>
          <w:sz w:val="28"/>
          <w:szCs w:val="28"/>
          <w:lang w:val="uk-UA"/>
        </w:rPr>
        <w:t xml:space="preserve"> керівництво може отримати через повідомлення територіального управління з питань НС, а також по телебаченню та радіомережі (перед ним централізовано подається сигнал </w:t>
      </w:r>
      <w:r w:rsidRPr="00B03640">
        <w:rPr>
          <w:b/>
          <w:sz w:val="28"/>
          <w:szCs w:val="28"/>
          <w:lang w:val="uk-UA"/>
        </w:rPr>
        <w:t>«Увага всім!»</w:t>
      </w:r>
      <w:r>
        <w:rPr>
          <w:sz w:val="28"/>
          <w:szCs w:val="28"/>
          <w:lang w:val="uk-UA"/>
        </w:rPr>
        <w:t xml:space="preserve"> через вмикання сирен та подачі звукових сигналів).</w:t>
      </w:r>
    </w:p>
    <w:p w:rsidR="00494E88" w:rsidRPr="006E55CD" w:rsidRDefault="00494E88" w:rsidP="00494E88">
      <w:pPr>
        <w:ind w:firstLine="540"/>
        <w:jc w:val="both"/>
        <w:rPr>
          <w:sz w:val="16"/>
          <w:szCs w:val="16"/>
          <w:lang w:val="uk-UA"/>
        </w:rPr>
      </w:pPr>
    </w:p>
    <w:p w:rsidR="00494E88" w:rsidRPr="00F73FAE" w:rsidRDefault="00494E88" w:rsidP="00494E88">
      <w:pPr>
        <w:ind w:firstLine="540"/>
        <w:jc w:val="both"/>
        <w:rPr>
          <w:sz w:val="28"/>
          <w:szCs w:val="28"/>
          <w:u w:val="single"/>
          <w:lang w:val="uk-UA"/>
        </w:rPr>
      </w:pPr>
      <w:r w:rsidRPr="00F73FAE">
        <w:rPr>
          <w:sz w:val="28"/>
          <w:szCs w:val="28"/>
          <w:u w:val="single"/>
          <w:lang w:val="uk-UA"/>
        </w:rPr>
        <w:t>Після отримання інформації про загрозу виникнення НС керівництво має:</w:t>
      </w:r>
    </w:p>
    <w:p w:rsidR="00494E88" w:rsidRDefault="00494E88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збір керівного складу та організувати чергування відповідальних осіб;</w:t>
      </w:r>
    </w:p>
    <w:p w:rsidR="00494E88" w:rsidRDefault="00494E88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уточнити порядок оповіщення та інформування учасників навчально-виховного процесу;</w:t>
      </w:r>
    </w:p>
    <w:p w:rsidR="00494E88" w:rsidRDefault="00494E88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уточнити порядок дій учасників навчально-виховного процесу у разі виникнення НС;</w:t>
      </w:r>
    </w:p>
    <w:p w:rsidR="00494E88" w:rsidRDefault="00494E88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організувати отримання від </w:t>
      </w:r>
      <w:r w:rsidR="00267621">
        <w:rPr>
          <w:sz w:val="28"/>
          <w:szCs w:val="28"/>
          <w:lang w:val="uk-UA"/>
        </w:rPr>
        <w:t>відділу освіти Королівської селищної</w:t>
      </w:r>
      <w:bookmarkStart w:id="0" w:name="_GoBack"/>
      <w:bookmarkEnd w:id="0"/>
      <w:r w:rsidR="00D055AE">
        <w:rPr>
          <w:sz w:val="28"/>
          <w:szCs w:val="28"/>
          <w:lang w:val="uk-UA"/>
        </w:rPr>
        <w:t xml:space="preserve"> ради та відділу з питань НС, мобілізаційної і оборонної роботи та режиму секретності </w:t>
      </w:r>
      <w:r>
        <w:rPr>
          <w:sz w:val="28"/>
          <w:szCs w:val="28"/>
          <w:lang w:val="uk-UA"/>
        </w:rPr>
        <w:t>інформації про наявну ситуацію і характер можливої НС;</w:t>
      </w:r>
    </w:p>
    <w:p w:rsidR="00494E88" w:rsidRDefault="00494E88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уточнити розрахунки щодо захисту учасників навчально-виховного процесу;</w:t>
      </w:r>
    </w:p>
    <w:p w:rsidR="00494E88" w:rsidRDefault="00494E88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привести у готовність невоєнізовані формування, підготуватись до можливої евакуації;</w:t>
      </w:r>
    </w:p>
    <w:p w:rsidR="00494E88" w:rsidRDefault="00494E88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уточнити порядок управління та взаємодії у разі виникнення НС;</w:t>
      </w:r>
    </w:p>
    <w:p w:rsidR="00494E88" w:rsidRDefault="00040E2B" w:rsidP="002E41ED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захисну</w:t>
      </w:r>
      <w:r w:rsidR="00494E88">
        <w:rPr>
          <w:sz w:val="28"/>
          <w:szCs w:val="28"/>
          <w:lang w:val="uk-UA"/>
        </w:rPr>
        <w:t xml:space="preserve"> споруди</w:t>
      </w:r>
      <w:r>
        <w:rPr>
          <w:sz w:val="28"/>
          <w:szCs w:val="28"/>
          <w:lang w:val="uk-UA"/>
        </w:rPr>
        <w:t xml:space="preserve"> (підвальне приміщення)</w:t>
      </w:r>
      <w:r w:rsidR="00494E88">
        <w:rPr>
          <w:sz w:val="28"/>
          <w:szCs w:val="28"/>
          <w:lang w:val="uk-UA"/>
        </w:rPr>
        <w:t xml:space="preserve"> для прийняття працівників та</w:t>
      </w:r>
      <w:r w:rsidR="002E41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вихованців</w:t>
      </w:r>
      <w:r w:rsidR="00494E88">
        <w:rPr>
          <w:sz w:val="28"/>
          <w:szCs w:val="28"/>
          <w:lang w:val="uk-UA"/>
        </w:rPr>
        <w:t xml:space="preserve">, організувати радіаційне і хімічне спостереження та інші заходи щодо підвищення стійкості роботи </w:t>
      </w:r>
      <w:r w:rsidR="00494E88" w:rsidRPr="008C6C0C">
        <w:rPr>
          <w:sz w:val="28"/>
          <w:szCs w:val="28"/>
          <w:lang w:val="uk-UA"/>
        </w:rPr>
        <w:lastRenderedPageBreak/>
        <w:t>навчального закладу</w:t>
      </w:r>
      <w:r w:rsidR="00494E88">
        <w:rPr>
          <w:sz w:val="28"/>
          <w:szCs w:val="28"/>
          <w:lang w:val="uk-UA"/>
        </w:rPr>
        <w:t xml:space="preserve"> та недопущення необґрунтованих збитків у разі виникнення НС. </w:t>
      </w:r>
    </w:p>
    <w:p w:rsidR="00494E88" w:rsidRDefault="00494E88" w:rsidP="00494E88">
      <w:pPr>
        <w:ind w:left="5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У навчальному закладі:</w:t>
      </w:r>
    </w:p>
    <w:p w:rsidR="00494E88" w:rsidRDefault="00494E88" w:rsidP="005D61DF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посилюється спостереження і контроль за ситуацією на об’єкті та прилеглих до нього територій;</w:t>
      </w:r>
    </w:p>
    <w:p w:rsidR="00494E88" w:rsidRDefault="00494E88" w:rsidP="005D61DF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формується комісія для виявлення причин погіршення обстановки безпосередньо в районі можливого виникнення НС;</w:t>
      </w:r>
    </w:p>
    <w:p w:rsidR="00494E88" w:rsidRDefault="00494E88" w:rsidP="005D61DF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приводяться у стан підвищеної готовності наявні сили і засоби реагування на НС, уточнюються плани їх дій та, у разі потреби, вони направляються в район (осередок) загрози виникнення НС.</w:t>
      </w:r>
    </w:p>
    <w:p w:rsidR="00494E88" w:rsidRPr="00194DD9" w:rsidRDefault="00494E88" w:rsidP="00494E88">
      <w:pPr>
        <w:ind w:left="540"/>
        <w:jc w:val="both"/>
        <w:rPr>
          <w:sz w:val="6"/>
          <w:szCs w:val="16"/>
          <w:lang w:val="uk-UA"/>
        </w:rPr>
      </w:pPr>
    </w:p>
    <w:p w:rsidR="002E41ED" w:rsidRDefault="002E41ED" w:rsidP="002E41ED">
      <w:pPr>
        <w:jc w:val="both"/>
        <w:rPr>
          <w:b/>
          <w:i/>
          <w:sz w:val="28"/>
          <w:szCs w:val="28"/>
          <w:lang w:val="uk-UA"/>
        </w:rPr>
      </w:pPr>
    </w:p>
    <w:p w:rsidR="00494E88" w:rsidRDefault="00494E88" w:rsidP="002E41ED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3.3. Режим надзвичайної ситуації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виникнення НС:</w:t>
      </w:r>
    </w:p>
    <w:p w:rsidR="00494E88" w:rsidRDefault="00494E88" w:rsidP="005D61DF">
      <w:pPr>
        <w:numPr>
          <w:ilvl w:val="0"/>
          <w:numId w:val="5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подається (дублюється) сигнал </w:t>
      </w:r>
      <w:r>
        <w:rPr>
          <w:b/>
          <w:sz w:val="28"/>
          <w:szCs w:val="28"/>
          <w:lang w:val="uk-UA"/>
        </w:rPr>
        <w:t>«Увага всім!»</w:t>
      </w:r>
      <w:r>
        <w:rPr>
          <w:sz w:val="28"/>
          <w:szCs w:val="28"/>
          <w:lang w:val="uk-UA"/>
        </w:rPr>
        <w:t>, у повному обсязі інформуються учасники навчально-виховного процесу про НС;</w:t>
      </w:r>
    </w:p>
    <w:p w:rsidR="00494E88" w:rsidRDefault="00494E88" w:rsidP="005D61DF">
      <w:pPr>
        <w:numPr>
          <w:ilvl w:val="0"/>
          <w:numId w:val="5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вживаються заходи щодо захисту учасників навчально-виховного процесу, матеріальних цінностей та території навчального закладу (радіаційний, хімічний, медичний захист, розосередження та евакуація, рятувальні та інші невідкладні роботи);</w:t>
      </w:r>
    </w:p>
    <w:p w:rsidR="00494E88" w:rsidRDefault="00494E88" w:rsidP="005D61DF">
      <w:pPr>
        <w:numPr>
          <w:ilvl w:val="0"/>
          <w:numId w:val="5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організовуються роботи щодо локалізації або ліквідації НС із залученням необхідних позаштатних сил і засобів;</w:t>
      </w:r>
    </w:p>
    <w:p w:rsidR="00494E88" w:rsidRDefault="00494E88" w:rsidP="005D61DF">
      <w:pPr>
        <w:numPr>
          <w:ilvl w:val="0"/>
          <w:numId w:val="5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здійснюється постійний контроль за станом довкілля на території, що зазнала впливу наслідків НС;</w:t>
      </w:r>
    </w:p>
    <w:p w:rsidR="00494E88" w:rsidRDefault="00494E88" w:rsidP="005D61DF">
      <w:pPr>
        <w:numPr>
          <w:ilvl w:val="0"/>
          <w:numId w:val="5"/>
        </w:numPr>
        <w:tabs>
          <w:tab w:val="clear" w:pos="1335"/>
          <w:tab w:val="num" w:pos="900"/>
        </w:tabs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інформується відповідний орган освіти щодо рівня НС та вжиті заходи, пов’язані з реагуванням на цю ситуацію у навчальному закладі.</w:t>
      </w:r>
    </w:p>
    <w:p w:rsidR="00494E88" w:rsidRPr="00194DD9" w:rsidRDefault="00494E88" w:rsidP="00494E88">
      <w:pPr>
        <w:ind w:left="540"/>
        <w:jc w:val="both"/>
        <w:rPr>
          <w:sz w:val="6"/>
          <w:szCs w:val="16"/>
          <w:lang w:val="uk-UA"/>
        </w:rPr>
      </w:pP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 w:rsidRPr="00CB2C72">
        <w:rPr>
          <w:b/>
          <w:sz w:val="28"/>
          <w:szCs w:val="28"/>
          <w:lang w:val="uk-UA"/>
        </w:rPr>
        <w:t xml:space="preserve">У разі виникнення НС в </w:t>
      </w:r>
      <w:r w:rsidRPr="008C6C0C">
        <w:rPr>
          <w:b/>
          <w:sz w:val="28"/>
          <w:szCs w:val="28"/>
          <w:lang w:val="uk-UA"/>
        </w:rPr>
        <w:t>навчальному закладі</w:t>
      </w:r>
      <w:r w:rsidR="00E27930">
        <w:rPr>
          <w:b/>
          <w:sz w:val="28"/>
          <w:szCs w:val="28"/>
          <w:lang w:val="uk-UA"/>
        </w:rPr>
        <w:t xml:space="preserve"> начальник ЦЗ:</w:t>
      </w:r>
    </w:p>
    <w:p w:rsidR="00040E2B" w:rsidRPr="00E27930" w:rsidRDefault="00494E88" w:rsidP="00040E2B">
      <w:pPr>
        <w:numPr>
          <w:ilvl w:val="0"/>
          <w:numId w:val="19"/>
        </w:numPr>
        <w:shd w:val="clear" w:color="auto" w:fill="FFFFFF"/>
        <w:tabs>
          <w:tab w:val="left" w:pos="2387"/>
          <w:tab w:val="left" w:leader="underscore" w:pos="6052"/>
        </w:tabs>
        <w:spacing w:before="11" w:line="32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особисто доповідає про факт НС </w:t>
      </w:r>
      <w:r w:rsidR="00E27930" w:rsidRPr="00E27930">
        <w:rPr>
          <w:color w:val="000000"/>
          <w:sz w:val="28"/>
          <w:szCs w:val="28"/>
          <w:lang w:val="uk-UA"/>
        </w:rPr>
        <w:t>у відділ освіти</w:t>
      </w:r>
      <w:r w:rsidR="00E27930">
        <w:rPr>
          <w:color w:val="000000"/>
          <w:sz w:val="28"/>
          <w:szCs w:val="28"/>
          <w:lang w:val="uk-UA"/>
        </w:rPr>
        <w:t>, молоді, спорту та туризму</w:t>
      </w:r>
      <w:r w:rsidR="00E27930" w:rsidRPr="00E27930">
        <w:rPr>
          <w:color w:val="000000"/>
          <w:sz w:val="28"/>
          <w:szCs w:val="28"/>
          <w:lang w:val="uk-UA"/>
        </w:rPr>
        <w:t xml:space="preserve"> </w:t>
      </w:r>
      <w:r w:rsidR="00E27930">
        <w:rPr>
          <w:color w:val="000000"/>
          <w:sz w:val="28"/>
          <w:szCs w:val="28"/>
          <w:lang w:val="uk-UA"/>
        </w:rPr>
        <w:t xml:space="preserve">Королівської селищної ради та дзвонить у відповідні служби (поліція, швидка допомога, газова служби чи ДСНС) </w:t>
      </w:r>
    </w:p>
    <w:p w:rsidR="00494E88" w:rsidRDefault="00494E88" w:rsidP="005D61DF">
      <w:pPr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погоджує з ними послідовність ліквідації наслідків НС та вводить у дію «План дій щодо запобігання і реагування на надзвичайні ситуації»;</w:t>
      </w:r>
    </w:p>
    <w:p w:rsidR="00494E88" w:rsidRDefault="00494E88" w:rsidP="005D61DF">
      <w:pPr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повідомляє черговим службам міста</w:t>
      </w:r>
      <w:r w:rsidR="00040E2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– у робочий час </w:t>
      </w:r>
    </w:p>
    <w:p w:rsidR="00494E88" w:rsidRDefault="00494E88" w:rsidP="005D61DF">
      <w:pPr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неробочий час – черговий по навчальному закладу (сторож) доповідає </w:t>
      </w:r>
      <w:r w:rsidR="00E27930">
        <w:rPr>
          <w:sz w:val="28"/>
          <w:szCs w:val="28"/>
          <w:lang w:val="uk-UA"/>
        </w:rPr>
        <w:t>керівнику</w:t>
      </w:r>
      <w:r>
        <w:rPr>
          <w:sz w:val="28"/>
          <w:szCs w:val="28"/>
          <w:lang w:val="uk-UA"/>
        </w:rPr>
        <w:t xml:space="preserve"> з</w:t>
      </w:r>
      <w:r w:rsidR="00811272">
        <w:rPr>
          <w:sz w:val="28"/>
          <w:szCs w:val="28"/>
          <w:lang w:val="uk-UA"/>
        </w:rPr>
        <w:t>акладу</w:t>
      </w:r>
      <w:r w:rsidR="00E27930">
        <w:rPr>
          <w:sz w:val="28"/>
          <w:szCs w:val="28"/>
          <w:lang w:val="uk-UA"/>
        </w:rPr>
        <w:t xml:space="preserve"> Козмович Р.С</w:t>
      </w:r>
      <w:r w:rsidR="00D055AE">
        <w:rPr>
          <w:sz w:val="28"/>
          <w:szCs w:val="28"/>
          <w:lang w:val="uk-UA"/>
        </w:rPr>
        <w:t>.</w:t>
      </w:r>
      <w:r w:rsidR="00E27930">
        <w:rPr>
          <w:sz w:val="28"/>
          <w:szCs w:val="28"/>
          <w:lang w:val="uk-UA"/>
        </w:rPr>
        <w:t xml:space="preserve"> (тел. 0986398668</w:t>
      </w:r>
      <w:r>
        <w:rPr>
          <w:sz w:val="28"/>
          <w:szCs w:val="28"/>
          <w:lang w:val="uk-UA"/>
        </w:rPr>
        <w:t xml:space="preserve">), </w:t>
      </w:r>
      <w:r w:rsidR="005758EB">
        <w:rPr>
          <w:sz w:val="28"/>
          <w:szCs w:val="28"/>
          <w:lang w:val="uk-UA"/>
        </w:rPr>
        <w:t xml:space="preserve">посадовій </w:t>
      </w:r>
      <w:r>
        <w:rPr>
          <w:sz w:val="28"/>
          <w:szCs w:val="28"/>
          <w:lang w:val="uk-UA"/>
        </w:rPr>
        <w:t xml:space="preserve">особі з питань НС </w:t>
      </w:r>
      <w:r w:rsidRPr="008C6C0C">
        <w:rPr>
          <w:sz w:val="28"/>
          <w:szCs w:val="28"/>
          <w:lang w:val="uk-UA"/>
        </w:rPr>
        <w:t>навчального закладу</w:t>
      </w:r>
      <w:r w:rsidR="00912E30">
        <w:rPr>
          <w:sz w:val="28"/>
          <w:szCs w:val="28"/>
          <w:lang w:val="uk-UA"/>
        </w:rPr>
        <w:t xml:space="preserve"> </w:t>
      </w:r>
      <w:r w:rsidR="00E27930">
        <w:rPr>
          <w:sz w:val="28"/>
          <w:szCs w:val="28"/>
          <w:lang w:val="uk-UA"/>
        </w:rPr>
        <w:t>Бровдій О.М</w:t>
      </w:r>
      <w:r w:rsidR="00D055AE">
        <w:rPr>
          <w:sz w:val="28"/>
          <w:szCs w:val="28"/>
          <w:lang w:val="uk-UA"/>
        </w:rPr>
        <w:t xml:space="preserve">. </w:t>
      </w:r>
      <w:r w:rsidR="00966CC2">
        <w:rPr>
          <w:sz w:val="28"/>
          <w:szCs w:val="28"/>
          <w:lang w:val="uk-UA"/>
        </w:rPr>
        <w:t>(тел. 0664176769</w:t>
      </w:r>
      <w:r>
        <w:rPr>
          <w:sz w:val="28"/>
          <w:szCs w:val="28"/>
          <w:lang w:val="uk-UA"/>
        </w:rPr>
        <w:t>).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виникнення </w:t>
      </w:r>
      <w:r>
        <w:rPr>
          <w:i/>
          <w:sz w:val="28"/>
          <w:szCs w:val="28"/>
          <w:lang w:val="uk-UA"/>
        </w:rPr>
        <w:t>об’єктових НС</w:t>
      </w:r>
      <w:r>
        <w:rPr>
          <w:sz w:val="28"/>
          <w:szCs w:val="28"/>
          <w:lang w:val="uk-UA"/>
        </w:rPr>
        <w:t xml:space="preserve">, які обмежуються кордонами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(осередків пожежі, хімічного зараження, особливо небезпечної чи токсикологічної інфекцій, виявлення неврахованих джерел іонізуючого випромінювання та вибухонебезпечних предметів) керівник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про факт НС повідомляє черговим службам міста відповідним органам з питань НС та освіти за тел. … :</w:t>
      </w:r>
    </w:p>
    <w:p w:rsidR="00494E88" w:rsidRPr="00D55180" w:rsidRDefault="00494E88" w:rsidP="00494E88">
      <w:pPr>
        <w:ind w:firstLine="540"/>
        <w:jc w:val="both"/>
        <w:rPr>
          <w:sz w:val="2"/>
          <w:szCs w:val="16"/>
          <w:lang w:val="uk-UA"/>
        </w:rPr>
      </w:pPr>
    </w:p>
    <w:p w:rsidR="00811272" w:rsidRPr="00811272" w:rsidRDefault="00494E88" w:rsidP="0081127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11272">
        <w:rPr>
          <w:sz w:val="28"/>
          <w:szCs w:val="28"/>
          <w:lang w:val="uk-UA"/>
        </w:rPr>
        <w:t>-</w:t>
      </w:r>
      <w:r w:rsidR="00811272" w:rsidRPr="00811272">
        <w:rPr>
          <w:sz w:val="28"/>
          <w:szCs w:val="28"/>
          <w:lang w:val="uk-UA"/>
        </w:rPr>
        <w:t xml:space="preserve"> протипожежній службі, тел.: 101;</w:t>
      </w:r>
    </w:p>
    <w:p w:rsidR="00811272" w:rsidRPr="00811272" w:rsidRDefault="00811272" w:rsidP="0081127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811272">
        <w:rPr>
          <w:sz w:val="28"/>
          <w:szCs w:val="28"/>
          <w:lang w:val="uk-UA"/>
        </w:rPr>
        <w:t>- медичній службі, тел.: 103 ; доповідає</w:t>
      </w:r>
      <w:r w:rsidRPr="00805259">
        <w:rPr>
          <w:lang w:val="uk-UA"/>
        </w:rPr>
        <w:t>:</w:t>
      </w:r>
    </w:p>
    <w:p w:rsidR="00811272" w:rsidRPr="00811272" w:rsidRDefault="00811272" w:rsidP="0081127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-</w:t>
      </w:r>
      <w:r w:rsidR="00D055AE">
        <w:rPr>
          <w:color w:val="000000"/>
          <w:sz w:val="28"/>
          <w:szCs w:val="28"/>
          <w:lang w:val="uk-UA"/>
        </w:rPr>
        <w:t xml:space="preserve"> </w:t>
      </w:r>
      <w:r w:rsidR="00D055AE">
        <w:rPr>
          <w:sz w:val="28"/>
          <w:szCs w:val="28"/>
          <w:lang w:val="uk-UA"/>
        </w:rPr>
        <w:t>відділ з п</w:t>
      </w:r>
      <w:r w:rsidR="00966CC2">
        <w:rPr>
          <w:sz w:val="28"/>
          <w:szCs w:val="28"/>
          <w:lang w:val="uk-UA"/>
        </w:rPr>
        <w:t>итань ДСНС, тел.:0314326128</w:t>
      </w:r>
    </w:p>
    <w:p w:rsidR="00811272" w:rsidRPr="00811272" w:rsidRDefault="00966CC2" w:rsidP="0081127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начальнику ОМСКТ Королівської селищної ради Тодавчич Т.О., тел.: 0987076800</w:t>
      </w:r>
    </w:p>
    <w:p w:rsidR="00494E88" w:rsidRPr="008C6C0C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Оповіщення </w:t>
      </w:r>
      <w:r w:rsidR="00966CC2">
        <w:rPr>
          <w:sz w:val="28"/>
          <w:szCs w:val="28"/>
          <w:lang w:val="uk-UA"/>
        </w:rPr>
        <w:t xml:space="preserve">здобувачів освіти </w:t>
      </w:r>
      <w:r>
        <w:rPr>
          <w:sz w:val="28"/>
          <w:szCs w:val="28"/>
          <w:lang w:val="uk-UA"/>
        </w:rPr>
        <w:t xml:space="preserve">та постійного складу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здійснюється за допомогою </w:t>
      </w:r>
      <w:r w:rsidR="00D212BB">
        <w:rPr>
          <w:sz w:val="28"/>
          <w:szCs w:val="28"/>
          <w:lang w:val="uk-UA"/>
        </w:rPr>
        <w:t>ланки оповіщення</w:t>
      </w:r>
      <w:r>
        <w:rPr>
          <w:sz w:val="28"/>
          <w:szCs w:val="28"/>
          <w:lang w:val="uk-UA"/>
        </w:rPr>
        <w:t xml:space="preserve"> </w:t>
      </w:r>
      <w:r w:rsidR="00912E30">
        <w:rPr>
          <w:sz w:val="28"/>
          <w:szCs w:val="28"/>
          <w:lang w:val="uk-UA"/>
        </w:rPr>
        <w:t>навчально</w:t>
      </w:r>
      <w:r w:rsidR="00D212BB">
        <w:rPr>
          <w:sz w:val="28"/>
          <w:szCs w:val="28"/>
          <w:lang w:val="uk-UA"/>
        </w:rPr>
        <w:t>го</w:t>
      </w:r>
      <w:r w:rsidRPr="008C6C0C">
        <w:rPr>
          <w:sz w:val="28"/>
          <w:szCs w:val="28"/>
          <w:lang w:val="uk-UA"/>
        </w:rPr>
        <w:t xml:space="preserve"> закладу.</w:t>
      </w:r>
    </w:p>
    <w:p w:rsidR="00494E88" w:rsidRPr="00194DD9" w:rsidRDefault="00494E88" w:rsidP="00494E88">
      <w:pPr>
        <w:ind w:firstLine="540"/>
        <w:jc w:val="both"/>
        <w:rPr>
          <w:sz w:val="6"/>
          <w:szCs w:val="16"/>
          <w:lang w:val="uk-UA"/>
        </w:rPr>
      </w:pPr>
    </w:p>
    <w:p w:rsidR="00494E88" w:rsidRPr="00AA0250" w:rsidRDefault="00494E88" w:rsidP="002E41ED">
      <w:pPr>
        <w:ind w:firstLine="360"/>
        <w:jc w:val="both"/>
        <w:rPr>
          <w:b/>
          <w:sz w:val="28"/>
          <w:szCs w:val="28"/>
          <w:lang w:val="uk-UA"/>
        </w:rPr>
      </w:pPr>
      <w:r w:rsidRPr="00AA0250">
        <w:rPr>
          <w:b/>
          <w:sz w:val="28"/>
          <w:szCs w:val="28"/>
          <w:lang w:val="uk-UA"/>
        </w:rPr>
        <w:t xml:space="preserve">З отриманням інформації про загрозу та виникнення НС </w:t>
      </w:r>
      <w:r>
        <w:rPr>
          <w:b/>
          <w:sz w:val="28"/>
          <w:szCs w:val="28"/>
          <w:lang w:val="uk-UA"/>
        </w:rPr>
        <w:t xml:space="preserve">спеціально призначеній особі з питань НС навчального закладу </w:t>
      </w:r>
      <w:r w:rsidRPr="00AA0250">
        <w:rPr>
          <w:b/>
          <w:sz w:val="28"/>
          <w:szCs w:val="28"/>
          <w:lang w:val="uk-UA"/>
        </w:rPr>
        <w:t>необхідно:</w:t>
      </w:r>
    </w:p>
    <w:p w:rsidR="00494E88" w:rsidRDefault="00494E88" w:rsidP="005D61DF">
      <w:pPr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з’ясувати характер, оцінити масштаб та зробити прогноз розвитку НС, визначити її рівень;</w:t>
      </w:r>
    </w:p>
    <w:p w:rsidR="00494E88" w:rsidRDefault="00494E88" w:rsidP="005D61DF">
      <w:pPr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доповісти начальнику ЦЗ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про ситуацію, що склалася на місці загрози чи виникнення НС;</w:t>
      </w:r>
    </w:p>
    <w:p w:rsidR="00494E88" w:rsidRPr="00CB2C72" w:rsidRDefault="00494E88" w:rsidP="005D61DF">
      <w:pPr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обсяги першочергових і наступних заходів, надати пропозиції щодо залучення сил і засобів, здійснити організацію робіт, контроль за своєчасним виконанням запропонованих заходів, готувати звітні документи для доповіді начальнику ЦЗ </w:t>
      </w:r>
      <w:r w:rsidRPr="008C6C0C">
        <w:rPr>
          <w:sz w:val="28"/>
          <w:szCs w:val="28"/>
          <w:lang w:val="uk-UA"/>
        </w:rPr>
        <w:t>навчального закладу.</w:t>
      </w:r>
    </w:p>
    <w:p w:rsidR="00494E88" w:rsidRDefault="00494E88" w:rsidP="002E41ED">
      <w:pPr>
        <w:ind w:firstLine="360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У режимі надзвичайного стану </w:t>
      </w:r>
      <w:r>
        <w:rPr>
          <w:sz w:val="28"/>
          <w:szCs w:val="28"/>
          <w:lang w:val="uk-UA"/>
        </w:rPr>
        <w:t>вживаються передбачені законом України «Про надзвичайний стан» заходи:</w:t>
      </w:r>
    </w:p>
    <w:p w:rsidR="00494E88" w:rsidRDefault="00494E88" w:rsidP="00494E88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забезпечення стійкого функціонування закладу, першочергового життєзабезпечення учасників навчально-виховного процесу;</w:t>
      </w:r>
    </w:p>
    <w:p w:rsidR="00494E88" w:rsidRDefault="00494E88" w:rsidP="00494E88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здійснення безперервного контролю за станом довкілля у районі надзвичайного стану;</w:t>
      </w:r>
    </w:p>
    <w:p w:rsidR="00494E88" w:rsidRDefault="00494E88" w:rsidP="00494E88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посилення охорони громадського порядку та об’єктів, що забезпечують життєдіяльність навчально-виховного процесу;</w:t>
      </w:r>
    </w:p>
    <w:p w:rsidR="00494E88" w:rsidRDefault="00494E88" w:rsidP="00494E88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звіту про розвиток НС вищим органам управління та здійснення оповіщення (інформування) учасників навчально-виховного процесу.</w:t>
      </w:r>
    </w:p>
    <w:p w:rsidR="00494E88" w:rsidRPr="00194DD9" w:rsidRDefault="00494E88" w:rsidP="00494E88">
      <w:pPr>
        <w:jc w:val="both"/>
        <w:rPr>
          <w:sz w:val="6"/>
          <w:szCs w:val="16"/>
          <w:lang w:val="uk-UA"/>
        </w:rPr>
      </w:pPr>
    </w:p>
    <w:p w:rsidR="002E41ED" w:rsidRDefault="002E41ED" w:rsidP="00494E88">
      <w:pPr>
        <w:jc w:val="center"/>
        <w:rPr>
          <w:b/>
          <w:sz w:val="28"/>
          <w:szCs w:val="28"/>
          <w:lang w:val="uk-UA"/>
        </w:rPr>
      </w:pPr>
    </w:p>
    <w:p w:rsidR="00494E88" w:rsidRDefault="00494E88" w:rsidP="002E41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 Організація медичного захисту і евакуації </w:t>
      </w:r>
    </w:p>
    <w:p w:rsidR="00494E88" w:rsidRPr="00194DD9" w:rsidRDefault="00494E88" w:rsidP="00494E88">
      <w:pPr>
        <w:jc w:val="center"/>
        <w:rPr>
          <w:b/>
          <w:sz w:val="6"/>
          <w:szCs w:val="16"/>
          <w:lang w:val="uk-UA"/>
        </w:rPr>
      </w:pPr>
    </w:p>
    <w:p w:rsidR="00494E88" w:rsidRPr="00452889" w:rsidRDefault="00494E88" w:rsidP="00494E88">
      <w:pPr>
        <w:ind w:firstLine="540"/>
        <w:jc w:val="both"/>
        <w:rPr>
          <w:sz w:val="4"/>
          <w:szCs w:val="16"/>
          <w:lang w:val="uk-UA"/>
        </w:rPr>
      </w:pPr>
    </w:p>
    <w:p w:rsidR="00494E88" w:rsidRDefault="00494E88" w:rsidP="00494E88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Організація медичного захисту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Медичний захист, забезпечення, обслуговування та санітарно-епідеміологічний нагляд організовуються з метою надання першої медичної допомоги постраждалим, їх евакуації у безпечний район (місце) та запобігання інфекційним захворюванням.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Санітарно-профілактичні, протиепідемічні та санітарно-гігієнічні заходи проводяться відповідно до вказ</w:t>
      </w:r>
      <w:r w:rsidR="00D212BB">
        <w:rPr>
          <w:sz w:val="28"/>
          <w:szCs w:val="28"/>
          <w:lang w:val="uk-UA"/>
        </w:rPr>
        <w:t xml:space="preserve">івок медичної служби міста </w:t>
      </w:r>
      <w:r>
        <w:rPr>
          <w:sz w:val="28"/>
          <w:szCs w:val="28"/>
          <w:lang w:val="uk-UA"/>
        </w:rPr>
        <w:t>персоналом медпункту, в резерві якого є засоби надання невідкладної медичної допомоги (перев’язувальний матеріал, шини, джгути, знеболювальні засоби та антибіотики).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першої медичної допомоги здійснюється в порядку само- та взаєм</w:t>
      </w:r>
      <w:r w:rsidR="00D212BB">
        <w:rPr>
          <w:sz w:val="28"/>
          <w:szCs w:val="28"/>
          <w:lang w:val="uk-UA"/>
        </w:rPr>
        <w:t>одопомоги із залученням штатних працівників</w:t>
      </w:r>
      <w:r>
        <w:rPr>
          <w:sz w:val="28"/>
          <w:szCs w:val="28"/>
          <w:lang w:val="uk-UA"/>
        </w:rPr>
        <w:t xml:space="preserve"> медпункту</w:t>
      </w:r>
    </w:p>
    <w:p w:rsidR="00D212BB" w:rsidRDefault="00D212BB" w:rsidP="00494E88">
      <w:pPr>
        <w:ind w:firstLine="540"/>
        <w:jc w:val="both"/>
        <w:rPr>
          <w:sz w:val="28"/>
          <w:szCs w:val="28"/>
          <w:lang w:val="uk-UA"/>
        </w:rPr>
      </w:pPr>
      <w:r w:rsidRPr="00D212BB">
        <w:rPr>
          <w:sz w:val="28"/>
          <w:szCs w:val="28"/>
          <w:lang w:val="uk-UA"/>
        </w:rPr>
        <w:t>Доставка уражених до лікувальних закладів здійснюється бригадами швидкої медичної допомоги, тел.:  10</w:t>
      </w:r>
      <w:r w:rsidR="00177050">
        <w:rPr>
          <w:sz w:val="28"/>
          <w:szCs w:val="28"/>
          <w:lang w:val="uk-UA"/>
        </w:rPr>
        <w:t>3 або 112 (єдиний електронний номер)</w:t>
      </w:r>
      <w:r w:rsidRPr="00805259">
        <w:rPr>
          <w:lang w:val="uk-UA"/>
        </w:rPr>
        <w:t xml:space="preserve"> 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Обстеження приміщень, продуктів харчування та води з метою виявлення забруднення та інші санітарно-протиепідемічні заходи проводяться за вказівкою органів санітарно-епідеміологічного нагляду</w:t>
      </w:r>
      <w:r w:rsidR="00177050">
        <w:rPr>
          <w:sz w:val="28"/>
          <w:szCs w:val="28"/>
          <w:lang w:val="uk-UA"/>
        </w:rPr>
        <w:t>.</w:t>
      </w:r>
    </w:p>
    <w:p w:rsidR="00494E88" w:rsidRPr="00194DD9" w:rsidRDefault="00494E88" w:rsidP="00494E88">
      <w:pPr>
        <w:ind w:firstLine="540"/>
        <w:jc w:val="both"/>
        <w:rPr>
          <w:sz w:val="6"/>
          <w:szCs w:val="16"/>
          <w:lang w:val="uk-UA"/>
        </w:rPr>
      </w:pPr>
    </w:p>
    <w:p w:rsidR="00494E88" w:rsidRDefault="00494E88" w:rsidP="00494E88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Організація евакуації</w:t>
      </w:r>
    </w:p>
    <w:p w:rsidR="00494E88" w:rsidRPr="008C6C0C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Евакуація планується на випадок надзвичайної ситуації, що загрожує життю та здоров’ю працівників та учнів</w:t>
      </w:r>
      <w:r w:rsidRPr="008C6C0C">
        <w:rPr>
          <w:sz w:val="28"/>
          <w:szCs w:val="28"/>
          <w:lang w:val="uk-UA"/>
        </w:rPr>
        <w:t>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евакуації </w:t>
      </w:r>
      <w:r w:rsidRPr="00E01EF7">
        <w:rPr>
          <w:i/>
          <w:sz w:val="28"/>
          <w:szCs w:val="28"/>
          <w:lang w:val="uk-UA"/>
        </w:rPr>
        <w:t>(тимчасового виведення)</w:t>
      </w:r>
      <w:r>
        <w:rPr>
          <w:sz w:val="28"/>
          <w:szCs w:val="28"/>
          <w:lang w:val="uk-UA"/>
        </w:rPr>
        <w:t xml:space="preserve"> у безпечні райони здійснюється групами </w:t>
      </w:r>
      <w:r w:rsidR="002E41ED">
        <w:rPr>
          <w:sz w:val="28"/>
          <w:szCs w:val="28"/>
          <w:lang w:val="uk-UA"/>
        </w:rPr>
        <w:t>вихованців по групам</w:t>
      </w:r>
      <w:r>
        <w:rPr>
          <w:sz w:val="28"/>
          <w:szCs w:val="28"/>
          <w:lang w:val="uk-UA"/>
        </w:rPr>
        <w:t xml:space="preserve"> під керівництвом </w:t>
      </w:r>
      <w:r w:rsidR="00177050">
        <w:rPr>
          <w:sz w:val="28"/>
          <w:szCs w:val="28"/>
          <w:lang w:val="uk-UA"/>
        </w:rPr>
        <w:t>вчителів</w:t>
      </w:r>
      <w:r>
        <w:rPr>
          <w:sz w:val="28"/>
          <w:szCs w:val="28"/>
          <w:lang w:val="uk-UA"/>
        </w:rPr>
        <w:t xml:space="preserve"> за допомогою автотранспорту (за наявності транспортних засобів, що надаються навчальному закладу), або пішим порядком.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зараження місцевості хімічними, радіоактивними речовинами застосовуються </w:t>
      </w:r>
      <w:r w:rsidR="002E41ED">
        <w:rPr>
          <w:sz w:val="28"/>
          <w:szCs w:val="28"/>
          <w:lang w:val="uk-UA"/>
        </w:rPr>
        <w:t>ватно-марлеві пов</w:t>
      </w:r>
      <w:r w:rsidR="002E41ED" w:rsidRPr="002E41ED">
        <w:rPr>
          <w:sz w:val="28"/>
          <w:szCs w:val="28"/>
          <w:lang w:val="uk-UA"/>
        </w:rPr>
        <w:t>’</w:t>
      </w:r>
      <w:r w:rsidR="002E41ED">
        <w:rPr>
          <w:sz w:val="28"/>
          <w:szCs w:val="28"/>
          <w:lang w:val="uk-UA"/>
        </w:rPr>
        <w:t xml:space="preserve">язки та  </w:t>
      </w:r>
      <w:r>
        <w:rPr>
          <w:sz w:val="28"/>
          <w:szCs w:val="28"/>
          <w:lang w:val="uk-UA"/>
        </w:rPr>
        <w:t>підручні засоби (хустки, шарфи та ін.) для захисту органів дихання.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маршруті виведення </w:t>
      </w:r>
      <w:r w:rsidR="002E41ED">
        <w:rPr>
          <w:sz w:val="28"/>
          <w:szCs w:val="28"/>
          <w:lang w:val="uk-UA"/>
        </w:rPr>
        <w:t xml:space="preserve">дитячих </w:t>
      </w:r>
      <w:r>
        <w:rPr>
          <w:sz w:val="28"/>
          <w:szCs w:val="28"/>
          <w:lang w:val="uk-UA"/>
        </w:rPr>
        <w:t>груп виставляються пости регулювання напрямку руху.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отриманням сигналу про проведення евакуації за розпорядженням </w:t>
      </w:r>
      <w:r w:rsidR="002E41ED">
        <w:rPr>
          <w:sz w:val="28"/>
          <w:szCs w:val="28"/>
          <w:lang w:val="uk-UA"/>
        </w:rPr>
        <w:t xml:space="preserve">завідуючої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</w:t>
      </w:r>
      <w:r w:rsidR="002E41ED">
        <w:rPr>
          <w:sz w:val="28"/>
          <w:szCs w:val="28"/>
          <w:lang w:val="uk-UA"/>
        </w:rPr>
        <w:t>припиняються всі режимні моменти життєдіяльності дітей</w:t>
      </w:r>
      <w:r>
        <w:rPr>
          <w:sz w:val="28"/>
          <w:szCs w:val="28"/>
          <w:lang w:val="uk-UA"/>
        </w:rPr>
        <w:t xml:space="preserve">, </w:t>
      </w:r>
      <w:r w:rsidR="002E41ED">
        <w:rPr>
          <w:sz w:val="28"/>
          <w:szCs w:val="28"/>
          <w:lang w:val="uk-UA"/>
        </w:rPr>
        <w:t xml:space="preserve">дітей </w:t>
      </w:r>
      <w:r>
        <w:rPr>
          <w:sz w:val="28"/>
          <w:szCs w:val="28"/>
          <w:lang w:val="uk-UA"/>
        </w:rPr>
        <w:t xml:space="preserve">під керівництвом </w:t>
      </w:r>
      <w:r w:rsidR="00177050">
        <w:rPr>
          <w:sz w:val="28"/>
          <w:szCs w:val="28"/>
          <w:lang w:val="uk-UA"/>
        </w:rPr>
        <w:t>вчителів</w:t>
      </w:r>
      <w:r w:rsidR="002E41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негайно виводять у безпечний район (або переводять на верхні поверхи).</w:t>
      </w:r>
    </w:p>
    <w:p w:rsidR="00494E88" w:rsidRPr="002E41ED" w:rsidRDefault="00494E88" w:rsidP="00494E88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2E41ED">
        <w:rPr>
          <w:color w:val="000000"/>
          <w:sz w:val="28"/>
          <w:szCs w:val="28"/>
          <w:lang w:val="uk-UA"/>
        </w:rPr>
        <w:t xml:space="preserve">При виникненні НС для укриття учасників навчально-виховного </w:t>
      </w:r>
      <w:r w:rsidR="002E41ED">
        <w:rPr>
          <w:color w:val="000000"/>
          <w:sz w:val="28"/>
          <w:szCs w:val="28"/>
          <w:lang w:val="uk-UA"/>
        </w:rPr>
        <w:t>процесу використовуються захисна споруда як підвальне приміщення закладу.</w:t>
      </w:r>
    </w:p>
    <w:p w:rsidR="002E41ED" w:rsidRDefault="002E41ED" w:rsidP="00494E88">
      <w:pPr>
        <w:jc w:val="center"/>
        <w:rPr>
          <w:b/>
          <w:sz w:val="28"/>
          <w:szCs w:val="28"/>
          <w:lang w:val="uk-UA"/>
        </w:rPr>
      </w:pPr>
    </w:p>
    <w:p w:rsidR="002E41ED" w:rsidRDefault="002E41ED" w:rsidP="00494E88">
      <w:pPr>
        <w:jc w:val="center"/>
        <w:rPr>
          <w:b/>
          <w:sz w:val="28"/>
          <w:szCs w:val="28"/>
          <w:lang w:val="uk-UA"/>
        </w:rPr>
      </w:pPr>
    </w:p>
    <w:p w:rsidR="00494E88" w:rsidRPr="00912E30" w:rsidRDefault="00494E88" w:rsidP="00494E88">
      <w:pPr>
        <w:jc w:val="center"/>
        <w:rPr>
          <w:b/>
          <w:sz w:val="32"/>
          <w:szCs w:val="32"/>
          <w:lang w:val="uk-UA"/>
        </w:rPr>
      </w:pPr>
      <w:r w:rsidRPr="00912E30">
        <w:rPr>
          <w:b/>
          <w:sz w:val="32"/>
          <w:szCs w:val="32"/>
          <w:lang w:val="uk-UA"/>
        </w:rPr>
        <w:t>Розділ 4</w:t>
      </w: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Матеріально-технічне забезпечення цивільного захисту</w:t>
      </w:r>
    </w:p>
    <w:p w:rsidR="00494E88" w:rsidRPr="00194DD9" w:rsidRDefault="00494E88" w:rsidP="00494E88">
      <w:pPr>
        <w:jc w:val="center"/>
        <w:rPr>
          <w:b/>
          <w:sz w:val="6"/>
          <w:szCs w:val="16"/>
          <w:lang w:val="uk-UA"/>
        </w:rPr>
      </w:pP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Матеріально-технічне забезпечення ЦЗ </w:t>
      </w:r>
      <w:r w:rsidRPr="008C6C0C">
        <w:rPr>
          <w:sz w:val="28"/>
          <w:szCs w:val="28"/>
          <w:lang w:val="uk-UA"/>
        </w:rPr>
        <w:t>навчального закладу</w:t>
      </w:r>
      <w:r>
        <w:rPr>
          <w:sz w:val="28"/>
          <w:szCs w:val="28"/>
          <w:lang w:val="uk-UA"/>
        </w:rPr>
        <w:t xml:space="preserve"> здійснюється відповідно до заявок до </w:t>
      </w:r>
      <w:r w:rsidR="00177050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освіти </w:t>
      </w:r>
      <w:r w:rsidR="00177050">
        <w:rPr>
          <w:sz w:val="28"/>
          <w:szCs w:val="28"/>
          <w:lang w:val="uk-UA"/>
        </w:rPr>
        <w:t xml:space="preserve">та засновника </w:t>
      </w:r>
      <w:r>
        <w:rPr>
          <w:sz w:val="28"/>
          <w:szCs w:val="28"/>
          <w:lang w:val="uk-UA"/>
        </w:rPr>
        <w:t xml:space="preserve">за рахунок коштів, призначених на утримання </w:t>
      </w:r>
      <w:r w:rsidRPr="008C6C0C">
        <w:rPr>
          <w:sz w:val="28"/>
          <w:szCs w:val="28"/>
          <w:lang w:val="uk-UA"/>
        </w:rPr>
        <w:t>навчального закладу.</w:t>
      </w: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Заявки складаються згідно </w:t>
      </w:r>
      <w:r w:rsidRPr="00912E30">
        <w:rPr>
          <w:sz w:val="28"/>
          <w:szCs w:val="28"/>
          <w:lang w:val="uk-UA"/>
        </w:rPr>
        <w:t>з планом розвитку та удосконалення ЦЗ навчального закладу на поточний рік</w:t>
      </w:r>
      <w:r>
        <w:rPr>
          <w:sz w:val="28"/>
          <w:szCs w:val="28"/>
          <w:lang w:val="uk-UA"/>
        </w:rPr>
        <w:t xml:space="preserve">, у якому передбачаються відповідні </w:t>
      </w:r>
      <w:r w:rsidR="00912E30">
        <w:rPr>
          <w:sz w:val="28"/>
          <w:szCs w:val="28"/>
          <w:lang w:val="uk-UA"/>
        </w:rPr>
        <w:t>заходи по</w:t>
      </w:r>
      <w:r>
        <w:rPr>
          <w:sz w:val="28"/>
          <w:szCs w:val="28"/>
          <w:lang w:val="uk-UA"/>
        </w:rPr>
        <w:t xml:space="preserve"> ЦЗ:</w:t>
      </w:r>
    </w:p>
    <w:p w:rsidR="00494E88" w:rsidRDefault="00912E30" w:rsidP="00912E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попередження виникнення НС;</w:t>
      </w:r>
    </w:p>
    <w:p w:rsidR="00494E88" w:rsidRDefault="00912E30" w:rsidP="00912E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721F1">
        <w:rPr>
          <w:sz w:val="28"/>
          <w:szCs w:val="28"/>
          <w:lang w:val="uk-UA"/>
        </w:rPr>
        <w:t xml:space="preserve"> </w:t>
      </w:r>
      <w:r w:rsidR="00494E88">
        <w:rPr>
          <w:sz w:val="28"/>
          <w:szCs w:val="28"/>
          <w:lang w:val="uk-UA"/>
        </w:rPr>
        <w:t>захист учасників навчально-виховного процесу;</w:t>
      </w:r>
    </w:p>
    <w:p w:rsidR="00494E88" w:rsidRDefault="00912E30" w:rsidP="00912E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організація життєзабезпечення;</w:t>
      </w:r>
    </w:p>
    <w:p w:rsidR="00494E88" w:rsidRDefault="00912E30" w:rsidP="00912E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проведення невідкладних робіт;</w:t>
      </w:r>
    </w:p>
    <w:p w:rsidR="00494E88" w:rsidRDefault="00912E30" w:rsidP="00912E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удосконалення навчальної матеріально-технічної бази та пропаганда ЦЗ.</w:t>
      </w:r>
    </w:p>
    <w:p w:rsidR="00494E88" w:rsidRPr="00194DD9" w:rsidRDefault="00494E88" w:rsidP="00494E88">
      <w:pPr>
        <w:ind w:firstLine="540"/>
        <w:jc w:val="both"/>
        <w:rPr>
          <w:sz w:val="6"/>
          <w:szCs w:val="16"/>
          <w:lang w:val="uk-UA"/>
        </w:rPr>
      </w:pPr>
    </w:p>
    <w:p w:rsidR="00494E88" w:rsidRPr="00912E30" w:rsidRDefault="00494E88" w:rsidP="00494E88">
      <w:pPr>
        <w:jc w:val="center"/>
        <w:rPr>
          <w:b/>
          <w:sz w:val="32"/>
          <w:szCs w:val="32"/>
          <w:lang w:val="uk-UA"/>
        </w:rPr>
      </w:pPr>
      <w:r w:rsidRPr="00912E30">
        <w:rPr>
          <w:b/>
          <w:sz w:val="32"/>
          <w:szCs w:val="32"/>
          <w:lang w:val="uk-UA"/>
        </w:rPr>
        <w:t>Розділ 5</w:t>
      </w:r>
    </w:p>
    <w:p w:rsidR="00912E30" w:rsidRDefault="00912E30" w:rsidP="00494E88">
      <w:pPr>
        <w:jc w:val="center"/>
        <w:rPr>
          <w:b/>
          <w:sz w:val="28"/>
          <w:szCs w:val="28"/>
          <w:lang w:val="uk-UA"/>
        </w:rPr>
      </w:pP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управління, зв’язку, оповіщення та взаємодії</w:t>
      </w:r>
    </w:p>
    <w:p w:rsidR="00494E88" w:rsidRPr="00194DD9" w:rsidRDefault="00494E88" w:rsidP="00494E88">
      <w:pPr>
        <w:jc w:val="center"/>
        <w:rPr>
          <w:b/>
          <w:sz w:val="6"/>
          <w:szCs w:val="16"/>
          <w:lang w:val="uk-UA"/>
        </w:rPr>
      </w:pPr>
    </w:p>
    <w:p w:rsidR="00494E88" w:rsidRDefault="00494E88" w:rsidP="00494E8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заходами та діями формувань ЦЗ у разі загрози та виникнення НС здійснюється з робочого місця начальника ЦЗ з використанням телефонного зв’язку.</w:t>
      </w:r>
    </w:p>
    <w:p w:rsidR="00494E88" w:rsidRDefault="00494E88" w:rsidP="00912E30">
      <w:pPr>
        <w:ind w:firstLine="540"/>
        <w:rPr>
          <w:b/>
          <w:sz w:val="28"/>
          <w:szCs w:val="28"/>
          <w:lang w:val="uk-UA"/>
        </w:rPr>
      </w:pPr>
      <w:r w:rsidRPr="00B30877">
        <w:rPr>
          <w:b/>
          <w:sz w:val="28"/>
          <w:szCs w:val="28"/>
          <w:lang w:val="uk-UA"/>
        </w:rPr>
        <w:t>З отриманням повідомлення про загрозу виникнення НС необхідно:</w:t>
      </w:r>
    </w:p>
    <w:p w:rsidR="00494E88" w:rsidRDefault="00912E30" w:rsidP="00912E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здійснити оповіщення та збір керівного складу (</w:t>
      </w:r>
      <w:r>
        <w:rPr>
          <w:sz w:val="28"/>
          <w:szCs w:val="28"/>
          <w:lang w:val="uk-UA"/>
        </w:rPr>
        <w:t>через керівника ланки оповіщення</w:t>
      </w:r>
      <w:r w:rsidR="00494E88">
        <w:rPr>
          <w:sz w:val="28"/>
          <w:szCs w:val="28"/>
          <w:lang w:val="uk-UA"/>
        </w:rPr>
        <w:t>), через чергового в неробочий час відповідно схеми оповіщення;</w:t>
      </w:r>
    </w:p>
    <w:p w:rsidR="003721F1" w:rsidRDefault="00912E30" w:rsidP="00912E3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 xml:space="preserve">перевірити зв’язок з </w:t>
      </w:r>
      <w:r w:rsidR="003721F1">
        <w:rPr>
          <w:sz w:val="28"/>
          <w:szCs w:val="28"/>
          <w:lang w:val="uk-UA"/>
        </w:rPr>
        <w:t>відділом з пит</w:t>
      </w:r>
      <w:r w:rsidR="00177050">
        <w:rPr>
          <w:sz w:val="28"/>
          <w:szCs w:val="28"/>
          <w:lang w:val="uk-UA"/>
        </w:rPr>
        <w:t>ань НС;</w:t>
      </w:r>
    </w:p>
    <w:p w:rsidR="00494E88" w:rsidRDefault="00912E30" w:rsidP="00912E3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 xml:space="preserve">організувати цілодобове чергування відповідальних осіб з числа керівного </w:t>
      </w:r>
      <w:r w:rsidR="00494E88">
        <w:rPr>
          <w:sz w:val="28"/>
          <w:szCs w:val="28"/>
          <w:lang w:val="uk-UA"/>
        </w:rPr>
        <w:lastRenderedPageBreak/>
        <w:t>складу відповідно до режимів функціонування ЄДС.</w:t>
      </w:r>
    </w:p>
    <w:p w:rsidR="00494E88" w:rsidRDefault="00494E88" w:rsidP="00912E30">
      <w:pPr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Уточнити:</w:t>
      </w:r>
    </w:p>
    <w:p w:rsidR="00494E88" w:rsidRPr="007F007C" w:rsidRDefault="00912E30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порядок управління та взаємодії при виникненні НС;</w:t>
      </w:r>
    </w:p>
    <w:p w:rsidR="00494E88" w:rsidRPr="007F007C" w:rsidRDefault="00912E30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порядок захисту учасників навчально-виховного процесу;</w:t>
      </w:r>
    </w:p>
    <w:p w:rsidR="00494E88" w:rsidRPr="007F007C" w:rsidRDefault="00912E30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ступінь готовності невоєнізованих формувань;</w:t>
      </w:r>
    </w:p>
    <w:p w:rsidR="00494E88" w:rsidRPr="007F007C" w:rsidRDefault="00912E30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обсяги та порядок забезпечення заходів та дій сил ЦЗ закладу;</w:t>
      </w:r>
    </w:p>
    <w:p w:rsidR="00494E88" w:rsidRPr="007F007C" w:rsidRDefault="00912E30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4E88">
        <w:rPr>
          <w:sz w:val="28"/>
          <w:szCs w:val="28"/>
          <w:lang w:val="uk-UA"/>
        </w:rPr>
        <w:t>порядок проведення евакуації учасників навчально-виховного процесу.</w:t>
      </w:r>
    </w:p>
    <w:p w:rsidR="00494E88" w:rsidRDefault="00494E88" w:rsidP="00912E3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отриманням повідомлення про виникнення НС виконати:</w:t>
      </w:r>
    </w:p>
    <w:p w:rsidR="00494E88" w:rsidRPr="007F007C" w:rsidRDefault="00494E88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оповіщення і збір керівного складу та учнів;</w:t>
      </w:r>
    </w:p>
    <w:p w:rsidR="00494E88" w:rsidRPr="007F007C" w:rsidRDefault="00494E88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вжити заходи щодо їх захисту;</w:t>
      </w:r>
    </w:p>
    <w:p w:rsidR="00494E88" w:rsidRPr="007F007C" w:rsidRDefault="00494E88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рятувальних та інших невідкладних робіт;</w:t>
      </w:r>
    </w:p>
    <w:p w:rsidR="00494E88" w:rsidRPr="007F007C" w:rsidRDefault="00494E88" w:rsidP="00912E3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цілодобове чергування осіб з числа керівного складу закладу;</w:t>
      </w:r>
    </w:p>
    <w:p w:rsidR="00912E30" w:rsidRDefault="00494E88" w:rsidP="00912E3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зв'язок та організувати взаємодію з </w:t>
      </w:r>
      <w:r w:rsidR="00912E30" w:rsidRPr="00811272">
        <w:rPr>
          <w:color w:val="000000"/>
          <w:sz w:val="28"/>
          <w:szCs w:val="28"/>
          <w:lang w:val="uk-UA"/>
        </w:rPr>
        <w:t>відділ</w:t>
      </w:r>
      <w:r w:rsidR="00912E30">
        <w:rPr>
          <w:color w:val="000000"/>
          <w:sz w:val="28"/>
          <w:szCs w:val="28"/>
          <w:lang w:val="uk-UA"/>
        </w:rPr>
        <w:t>ом</w:t>
      </w:r>
      <w:r w:rsidR="00912E30" w:rsidRPr="00811272">
        <w:rPr>
          <w:color w:val="000000"/>
          <w:sz w:val="28"/>
          <w:szCs w:val="28"/>
          <w:lang w:val="uk-UA"/>
        </w:rPr>
        <w:t xml:space="preserve"> </w:t>
      </w:r>
      <w:r w:rsidR="003721F1">
        <w:rPr>
          <w:sz w:val="28"/>
          <w:szCs w:val="28"/>
          <w:lang w:val="uk-UA"/>
        </w:rPr>
        <w:t>з питань НС, мобілізаційної і оборонної роботи та режиму секретності</w:t>
      </w:r>
    </w:p>
    <w:p w:rsidR="00494E88" w:rsidRDefault="00494E88" w:rsidP="00912E30">
      <w:pPr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Подання </w:t>
      </w:r>
      <w:r w:rsidR="00177050">
        <w:rPr>
          <w:b/>
          <w:sz w:val="28"/>
          <w:szCs w:val="28"/>
          <w:lang w:val="uk-UA"/>
        </w:rPr>
        <w:t xml:space="preserve">донесень (доповідей) у </w:t>
      </w:r>
      <w:r>
        <w:rPr>
          <w:b/>
          <w:sz w:val="28"/>
          <w:szCs w:val="28"/>
          <w:lang w:val="uk-UA"/>
        </w:rPr>
        <w:t xml:space="preserve"> органи ЦЗ:</w:t>
      </w:r>
    </w:p>
    <w:p w:rsidR="00494E88" w:rsidRDefault="00494E88" w:rsidP="005D61DF">
      <w:pPr>
        <w:numPr>
          <w:ilvl w:val="0"/>
          <w:numId w:val="11"/>
        </w:numPr>
        <w:tabs>
          <w:tab w:val="clear" w:pos="1260"/>
          <w:tab w:val="num" w:pos="900"/>
        </w:tabs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виникненні НС – негайно;</w:t>
      </w:r>
    </w:p>
    <w:p w:rsidR="00494E88" w:rsidRDefault="00494E88" w:rsidP="005D61DF">
      <w:pPr>
        <w:numPr>
          <w:ilvl w:val="0"/>
          <w:numId w:val="11"/>
        </w:numPr>
        <w:tabs>
          <w:tab w:val="clear" w:pos="1260"/>
          <w:tab w:val="num" w:pos="900"/>
        </w:tabs>
        <w:ind w:left="90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усунення наслідків НС – через кожні 2 години.</w:t>
      </w:r>
    </w:p>
    <w:p w:rsidR="00494E88" w:rsidRPr="00194DD9" w:rsidRDefault="00494E88" w:rsidP="00494E88">
      <w:pPr>
        <w:ind w:left="360"/>
        <w:jc w:val="both"/>
        <w:rPr>
          <w:sz w:val="6"/>
          <w:szCs w:val="16"/>
          <w:lang w:val="uk-UA"/>
        </w:rPr>
      </w:pPr>
    </w:p>
    <w:p w:rsidR="003721F1" w:rsidRDefault="003721F1" w:rsidP="00494E88">
      <w:pPr>
        <w:jc w:val="center"/>
        <w:rPr>
          <w:b/>
          <w:sz w:val="32"/>
          <w:szCs w:val="32"/>
          <w:lang w:val="uk-UA"/>
        </w:rPr>
      </w:pPr>
    </w:p>
    <w:p w:rsidR="00177050" w:rsidRDefault="00177050" w:rsidP="00494E88">
      <w:pPr>
        <w:jc w:val="center"/>
        <w:rPr>
          <w:b/>
          <w:sz w:val="32"/>
          <w:szCs w:val="32"/>
          <w:lang w:val="uk-UA"/>
        </w:rPr>
      </w:pPr>
    </w:p>
    <w:p w:rsidR="00494E88" w:rsidRPr="00912E30" w:rsidRDefault="00494E88" w:rsidP="00494E88">
      <w:pPr>
        <w:jc w:val="center"/>
        <w:rPr>
          <w:b/>
          <w:sz w:val="32"/>
          <w:szCs w:val="32"/>
          <w:lang w:val="uk-UA"/>
        </w:rPr>
      </w:pPr>
      <w:r w:rsidRPr="00912E30">
        <w:rPr>
          <w:b/>
          <w:sz w:val="32"/>
          <w:szCs w:val="32"/>
          <w:lang w:val="uk-UA"/>
        </w:rPr>
        <w:t xml:space="preserve">Розділ 6 </w:t>
      </w: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Реагування на можливі надзвичайні ситуації</w:t>
      </w:r>
    </w:p>
    <w:p w:rsidR="00494E88" w:rsidRPr="00A12C44" w:rsidRDefault="00494E88" w:rsidP="00494E88">
      <w:pPr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463"/>
        <w:gridCol w:w="1807"/>
        <w:gridCol w:w="2374"/>
      </w:tblGrid>
      <w:tr w:rsidR="00494E88" w:rsidRPr="009333BB" w:rsidTr="00192666">
        <w:tc>
          <w:tcPr>
            <w:tcW w:w="9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>№ з/п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 xml:space="preserve">Заходи </w:t>
            </w:r>
          </w:p>
        </w:tc>
        <w:tc>
          <w:tcPr>
            <w:tcW w:w="2374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 xml:space="preserve">Виконавці </w:t>
            </w:r>
          </w:p>
        </w:tc>
      </w:tr>
      <w:tr w:rsidR="00494E88" w:rsidRPr="009333BB" w:rsidTr="00E13F9F">
        <w:tc>
          <w:tcPr>
            <w:tcW w:w="9570" w:type="dxa"/>
            <w:gridSpan w:val="4"/>
          </w:tcPr>
          <w:p w:rsidR="00494E88" w:rsidRPr="00BC0454" w:rsidRDefault="00494E88" w:rsidP="009333BB">
            <w:pPr>
              <w:spacing w:after="120"/>
              <w:ind w:left="283"/>
              <w:jc w:val="center"/>
              <w:rPr>
                <w:b/>
                <w:sz w:val="28"/>
                <w:szCs w:val="28"/>
                <w:lang w:val="uk-UA"/>
              </w:rPr>
            </w:pPr>
            <w:r w:rsidRPr="00BC0454">
              <w:rPr>
                <w:b/>
                <w:sz w:val="28"/>
                <w:szCs w:val="28"/>
                <w:lang w:val="uk-UA"/>
              </w:rPr>
              <w:t>1. У разі аварій на АЕС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Оповістити учнів і працівників про аварію та можливе радіоактивне забруднення місцевості н/закладу 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2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Поставити перед працівниками завдання з організації захисту учнів від ураження р/а речовинами</w:t>
            </w:r>
          </w:p>
        </w:tc>
        <w:tc>
          <w:tcPr>
            <w:tcW w:w="2374" w:type="dxa"/>
            <w:vAlign w:val="center"/>
          </w:tcPr>
          <w:p w:rsidR="00494E88" w:rsidRPr="009333BB" w:rsidRDefault="00DD350C" w:rsidP="00BC0454">
            <w:pPr>
              <w:spacing w:after="120"/>
              <w:ind w:left="283"/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325BA7" w:rsidP="00BC0454">
            <w:pPr>
              <w:spacing w:after="120"/>
              <w:ind w:left="283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всі види забезпечення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325BA7" w:rsidP="00BC0454">
            <w:pPr>
              <w:spacing w:after="120"/>
              <w:ind w:left="283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та провести йодопрофілактику (за відповідною вказівкою з штабу ліквідації НС)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="00494E88" w:rsidRPr="009333BB">
              <w:rPr>
                <w:lang w:val="uk-UA"/>
              </w:rPr>
              <w:t>, персонал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325BA7" w:rsidP="00BC0454">
            <w:pPr>
              <w:spacing w:after="120"/>
              <w:ind w:left="283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Провести додаткову герметизацію житлових приміщень</w:t>
            </w:r>
          </w:p>
        </w:tc>
        <w:tc>
          <w:tcPr>
            <w:tcW w:w="2374" w:type="dxa"/>
          </w:tcPr>
          <w:p w:rsidR="00494E88" w:rsidRPr="009333BB" w:rsidRDefault="00BC0454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</w:t>
            </w:r>
          </w:p>
        </w:tc>
      </w:tr>
      <w:tr w:rsidR="00494E88" w:rsidRPr="009333BB" w:rsidTr="00192666">
        <w:trPr>
          <w:trHeight w:val="495"/>
        </w:trPr>
        <w:tc>
          <w:tcPr>
            <w:tcW w:w="926" w:type="dxa"/>
          </w:tcPr>
          <w:p w:rsidR="00494E88" w:rsidRPr="009333BB" w:rsidRDefault="00325BA7" w:rsidP="00BC0454">
            <w:pPr>
              <w:spacing w:after="120"/>
              <w:ind w:left="283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Ввести режим радіаційного захисту</w:t>
            </w:r>
          </w:p>
        </w:tc>
        <w:tc>
          <w:tcPr>
            <w:tcW w:w="2374" w:type="dxa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sz w:val="6"/>
                <w:szCs w:val="16"/>
                <w:lang w:val="uk-UA"/>
              </w:rPr>
            </w:pPr>
            <w:r w:rsidRPr="009333BB">
              <w:rPr>
                <w:lang w:val="uk-UA"/>
              </w:rPr>
              <w:t>__»__</w:t>
            </w:r>
          </w:p>
          <w:p w:rsidR="00494E88" w:rsidRPr="009333BB" w:rsidRDefault="00494E88" w:rsidP="00BC0454">
            <w:pPr>
              <w:spacing w:after="120"/>
              <w:ind w:left="283"/>
              <w:jc w:val="center"/>
              <w:rPr>
                <w:sz w:val="2"/>
                <w:szCs w:val="16"/>
                <w:lang w:val="uk-UA"/>
              </w:rPr>
            </w:pP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325BA7" w:rsidP="00BC0454">
            <w:pPr>
              <w:spacing w:after="120"/>
              <w:ind w:left="283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Згідно із вказівками</w:t>
            </w:r>
            <w:r w:rsidRPr="00325BA7">
              <w:rPr>
                <w:color w:val="000000"/>
                <w:lang w:val="uk-UA"/>
              </w:rPr>
              <w:t xml:space="preserve"> відділу</w:t>
            </w:r>
            <w:r w:rsidRPr="009333BB">
              <w:rPr>
                <w:color w:val="0000FF"/>
                <w:lang w:val="uk-UA"/>
              </w:rPr>
              <w:t xml:space="preserve"> </w:t>
            </w:r>
            <w:r w:rsidR="003721F1" w:rsidRPr="003721F1">
              <w:rPr>
                <w:lang w:val="uk-UA"/>
              </w:rPr>
              <w:t>з пи</w:t>
            </w:r>
            <w:r w:rsidR="00DD350C">
              <w:rPr>
                <w:lang w:val="uk-UA"/>
              </w:rPr>
              <w:t xml:space="preserve">тань НС </w:t>
            </w:r>
            <w:r w:rsidRPr="009333BB">
              <w:rPr>
                <w:lang w:val="uk-UA"/>
              </w:rPr>
              <w:t>організувати евакуацію</w:t>
            </w:r>
            <w:r w:rsidR="00DD350C">
              <w:rPr>
                <w:lang w:val="uk-UA"/>
              </w:rPr>
              <w:t xml:space="preserve"> здобувачів освіти</w:t>
            </w:r>
            <w:r w:rsidRPr="009333BB">
              <w:rPr>
                <w:lang w:val="uk-UA"/>
              </w:rPr>
              <w:t xml:space="preserve">, працівників та членів їх сімей </w:t>
            </w:r>
          </w:p>
        </w:tc>
        <w:tc>
          <w:tcPr>
            <w:tcW w:w="2374" w:type="dxa"/>
          </w:tcPr>
          <w:p w:rsidR="00BC0454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 закладу, </w:t>
            </w:r>
            <w:r w:rsidR="00BC0454">
              <w:rPr>
                <w:lang w:val="uk-UA"/>
              </w:rPr>
              <w:t>ПО</w:t>
            </w:r>
            <w:r w:rsidR="00E13F9F">
              <w:rPr>
                <w:lang w:val="uk-UA"/>
              </w:rPr>
              <w:t xml:space="preserve"> </w:t>
            </w:r>
            <w:r w:rsidR="00E13F9F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325BA7" w:rsidP="00BC0454">
            <w:pPr>
              <w:spacing w:after="120"/>
              <w:ind w:left="283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DD350C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Доповісти </w:t>
            </w:r>
            <w:r w:rsidR="00325BA7" w:rsidRPr="00325BA7">
              <w:rPr>
                <w:color w:val="000000"/>
                <w:lang w:val="uk-UA"/>
              </w:rPr>
              <w:t>відділ</w:t>
            </w:r>
            <w:r w:rsidR="00325BA7">
              <w:rPr>
                <w:color w:val="000000"/>
                <w:lang w:val="uk-UA"/>
              </w:rPr>
              <w:t>у</w:t>
            </w:r>
            <w:r w:rsidR="00325BA7" w:rsidRPr="00325BA7">
              <w:rPr>
                <w:color w:val="000000"/>
                <w:lang w:val="uk-UA"/>
              </w:rPr>
              <w:t xml:space="preserve"> </w:t>
            </w:r>
            <w:r w:rsidR="00DD350C">
              <w:rPr>
                <w:lang w:val="uk-UA"/>
              </w:rPr>
              <w:t xml:space="preserve">з питань НС </w:t>
            </w:r>
            <w:r w:rsidRPr="009333BB">
              <w:rPr>
                <w:lang w:val="uk-UA"/>
              </w:rPr>
              <w:t>про проведення евакуаційних заходів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E13F9F">
        <w:tc>
          <w:tcPr>
            <w:tcW w:w="9570" w:type="dxa"/>
            <w:gridSpan w:val="4"/>
          </w:tcPr>
          <w:p w:rsidR="00494E88" w:rsidRPr="00BC0454" w:rsidRDefault="00494E88" w:rsidP="00BC0454">
            <w:pPr>
              <w:spacing w:after="120"/>
              <w:ind w:left="283"/>
              <w:jc w:val="center"/>
              <w:rPr>
                <w:b/>
                <w:sz w:val="28"/>
                <w:szCs w:val="28"/>
                <w:lang w:val="uk-UA"/>
              </w:rPr>
            </w:pPr>
            <w:r w:rsidRPr="00BC0454">
              <w:rPr>
                <w:b/>
                <w:sz w:val="28"/>
                <w:szCs w:val="28"/>
                <w:lang w:val="uk-UA"/>
              </w:rPr>
              <w:t>2. У разі аварії на хімічно небезпечному об’єкті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Оповістити </w:t>
            </w:r>
            <w:r w:rsidR="00325BA7">
              <w:rPr>
                <w:lang w:val="uk-UA"/>
              </w:rPr>
              <w:t xml:space="preserve">вихованців </w:t>
            </w:r>
            <w:r w:rsidRPr="009333BB">
              <w:rPr>
                <w:lang w:val="uk-UA"/>
              </w:rPr>
              <w:t>і працівників про можливе хімічне зараження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lastRenderedPageBreak/>
              <w:t>2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Здійснити контроль за доведенням до всіх інформації про можливе зараження НХР</w:t>
            </w:r>
          </w:p>
        </w:tc>
        <w:tc>
          <w:tcPr>
            <w:tcW w:w="2374" w:type="dxa"/>
          </w:tcPr>
          <w:p w:rsidR="00BC0454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 закладу </w:t>
            </w:r>
            <w:r w:rsidR="00BC0454">
              <w:rPr>
                <w:lang w:val="uk-UA"/>
              </w:rPr>
              <w:t>ПО</w:t>
            </w:r>
            <w:r w:rsidR="00E13F9F">
              <w:rPr>
                <w:lang w:val="uk-UA"/>
              </w:rPr>
              <w:t xml:space="preserve"> </w:t>
            </w:r>
            <w:r w:rsidR="00E13F9F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3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Поставити перед працівникам завдання з організації захисту учнів від ураження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4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Негайно вивести всіх із зони зараження в безпечне місце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Працівники 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5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Залишатися в приміщенні на час проходження первинної хмари забрудненого повітря та провести його додаткову герметизацію в разі неможливості негайного виходу із зони зараження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="00494E88" w:rsidRPr="009333BB">
              <w:rPr>
                <w:lang w:val="uk-UA"/>
              </w:rPr>
              <w:t>, пед. склад, техн. персонал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6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Захистити продукти харчування та джерела питної води від зараження</w:t>
            </w:r>
          </w:p>
        </w:tc>
        <w:tc>
          <w:tcPr>
            <w:tcW w:w="2374" w:type="dxa"/>
          </w:tcPr>
          <w:p w:rsidR="00494E88" w:rsidRPr="009333BB" w:rsidRDefault="00BC0454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7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контроль за навколишнім середовищем н/закладу</w:t>
            </w:r>
          </w:p>
        </w:tc>
        <w:tc>
          <w:tcPr>
            <w:tcW w:w="2374" w:type="dxa"/>
          </w:tcPr>
          <w:p w:rsidR="00494E88" w:rsidRPr="009333BB" w:rsidRDefault="00BC0454" w:rsidP="00BC045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</w:t>
            </w:r>
            <w:r w:rsidR="00E13F9F">
              <w:rPr>
                <w:lang w:val="uk-UA"/>
              </w:rPr>
              <w:t xml:space="preserve"> </w:t>
            </w:r>
            <w:r w:rsidR="00E13F9F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8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DD350C">
            <w:pPr>
              <w:spacing w:after="120"/>
              <w:jc w:val="both"/>
              <w:rPr>
                <w:color w:val="0000FF"/>
                <w:lang w:val="uk-UA"/>
              </w:rPr>
            </w:pPr>
            <w:r w:rsidRPr="009333BB">
              <w:rPr>
                <w:lang w:val="uk-UA"/>
              </w:rPr>
              <w:t>Прогнозувати можливу хімічну обстановку за повідомленням</w:t>
            </w:r>
            <w:r w:rsidRPr="00BC0454">
              <w:rPr>
                <w:color w:val="000000"/>
                <w:lang w:val="uk-UA"/>
              </w:rPr>
              <w:t xml:space="preserve"> з</w:t>
            </w:r>
            <w:r w:rsidRPr="009333BB">
              <w:rPr>
                <w:color w:val="0000FF"/>
                <w:lang w:val="uk-UA"/>
              </w:rPr>
              <w:t xml:space="preserve"> </w:t>
            </w:r>
            <w:r w:rsidR="00BC0454" w:rsidRPr="00BC0454">
              <w:rPr>
                <w:color w:val="000000"/>
                <w:lang w:val="uk-UA"/>
              </w:rPr>
              <w:t>відділ</w:t>
            </w:r>
            <w:r w:rsidR="00BC0454">
              <w:rPr>
                <w:color w:val="000000"/>
                <w:lang w:val="uk-UA"/>
              </w:rPr>
              <w:t>у</w:t>
            </w:r>
            <w:r w:rsidR="00BC0454" w:rsidRPr="00BC0454">
              <w:rPr>
                <w:color w:val="000000"/>
                <w:lang w:val="uk-UA"/>
              </w:rPr>
              <w:t xml:space="preserve"> </w:t>
            </w:r>
            <w:r w:rsidR="003721F1" w:rsidRPr="003721F1">
              <w:rPr>
                <w:lang w:val="uk-UA"/>
              </w:rPr>
              <w:t>з питань НС</w:t>
            </w:r>
          </w:p>
        </w:tc>
        <w:tc>
          <w:tcPr>
            <w:tcW w:w="2374" w:type="dxa"/>
            <w:vAlign w:val="center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__»__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9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Евакуювати </w:t>
            </w:r>
            <w:r w:rsidR="00DD350C">
              <w:rPr>
                <w:lang w:val="uk-UA"/>
              </w:rPr>
              <w:t xml:space="preserve">учнів </w:t>
            </w:r>
            <w:r w:rsidR="00BC0454">
              <w:rPr>
                <w:lang w:val="uk-UA"/>
              </w:rPr>
              <w:t xml:space="preserve"> </w:t>
            </w:r>
            <w:r w:rsidRPr="009333BB">
              <w:rPr>
                <w:lang w:val="uk-UA"/>
              </w:rPr>
              <w:t>і працівників у безпечне місце після проходження первинної хмари забрудненого повітря, якщо евакуацію не проведено раніше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 закладу </w:t>
            </w:r>
            <w:r w:rsidR="00BC0454">
              <w:rPr>
                <w:lang w:val="uk-UA"/>
              </w:rPr>
              <w:t>ПО</w:t>
            </w:r>
            <w:r w:rsidR="00E13F9F" w:rsidRPr="009333BB">
              <w:rPr>
                <w:lang w:val="uk-UA"/>
              </w:rPr>
              <w:t xml:space="preserve"> з питань НС</w:t>
            </w:r>
            <w:r>
              <w:rPr>
                <w:lang w:val="uk-UA"/>
              </w:rPr>
              <w:t>, працівники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10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Надати медичну допомогу ураженим. У разі необхідності направити уражених до лікарні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Мед. сестра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11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DD350C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Доповісти у про виконання заходів і стан справ 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Pr="009333BB">
              <w:rPr>
                <w:lang w:val="uk-UA"/>
              </w:rPr>
              <w:t xml:space="preserve"> </w:t>
            </w:r>
            <w:r w:rsidR="00494E88" w:rsidRPr="009333BB">
              <w:rPr>
                <w:lang w:val="uk-UA"/>
              </w:rPr>
              <w:t xml:space="preserve">або </w:t>
            </w:r>
            <w:r w:rsidR="00BC0454">
              <w:rPr>
                <w:lang w:val="uk-UA"/>
              </w:rPr>
              <w:t>СПО</w:t>
            </w:r>
            <w:r w:rsidR="00E13F9F">
              <w:rPr>
                <w:lang w:val="uk-UA"/>
              </w:rPr>
              <w:t xml:space="preserve"> </w:t>
            </w:r>
            <w:r w:rsidR="00E13F9F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E13F9F">
        <w:tc>
          <w:tcPr>
            <w:tcW w:w="9570" w:type="dxa"/>
            <w:gridSpan w:val="4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>3. У разі забруднення ртуттю, її парами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DD350C">
            <w:pPr>
              <w:spacing w:after="120"/>
              <w:jc w:val="both"/>
              <w:rPr>
                <w:b/>
                <w:lang w:val="uk-UA"/>
              </w:rPr>
            </w:pPr>
            <w:r w:rsidRPr="009333BB">
              <w:rPr>
                <w:lang w:val="uk-UA"/>
              </w:rPr>
              <w:t>Негайно повідомити</w:t>
            </w:r>
            <w:r w:rsidR="00BC0454">
              <w:rPr>
                <w:color w:val="0000FF"/>
                <w:lang w:val="uk-UA"/>
              </w:rPr>
              <w:t xml:space="preserve"> </w:t>
            </w:r>
            <w:r w:rsidR="00BC0454" w:rsidRPr="00BC0454">
              <w:rPr>
                <w:color w:val="000000"/>
                <w:lang w:val="uk-UA"/>
              </w:rPr>
              <w:t xml:space="preserve">відділ </w:t>
            </w:r>
            <w:r w:rsidR="00DD350C">
              <w:rPr>
                <w:lang w:val="uk-UA"/>
              </w:rPr>
              <w:t xml:space="preserve">з питань НС </w:t>
            </w:r>
            <w:r w:rsidR="00BC0454" w:rsidRPr="00BC0454">
              <w:rPr>
                <w:color w:val="000000"/>
                <w:lang w:val="uk-UA"/>
              </w:rPr>
              <w:t>та</w:t>
            </w:r>
            <w:r w:rsidR="00BC0454">
              <w:rPr>
                <w:lang w:val="uk-UA"/>
              </w:rPr>
              <w:t xml:space="preserve"> </w:t>
            </w:r>
            <w:r w:rsidR="00DD350C">
              <w:rPr>
                <w:lang w:val="uk-UA"/>
              </w:rPr>
              <w:t xml:space="preserve">відділ освіти Королівської селищної ради </w:t>
            </w:r>
            <w:r w:rsidR="00BC0454">
              <w:rPr>
                <w:lang w:val="uk-UA"/>
              </w:rPr>
              <w:t xml:space="preserve">, </w:t>
            </w:r>
            <w:r w:rsidRPr="009333BB">
              <w:rPr>
                <w:lang w:val="uk-UA"/>
              </w:rPr>
              <w:t xml:space="preserve"> санепідемстанцію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2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Вивести </w:t>
            </w:r>
            <w:r w:rsidR="00BC0454">
              <w:rPr>
                <w:lang w:val="uk-UA"/>
              </w:rPr>
              <w:t xml:space="preserve">дітей </w:t>
            </w:r>
            <w:r w:rsidRPr="009333BB">
              <w:rPr>
                <w:lang w:val="uk-UA"/>
              </w:rPr>
              <w:t>із забрудненого приміщення та організувати відповідні заходи</w:t>
            </w:r>
          </w:p>
        </w:tc>
        <w:tc>
          <w:tcPr>
            <w:tcW w:w="2374" w:type="dxa"/>
            <w:vAlign w:val="center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__»__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3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Провести механіч</w:t>
            </w:r>
            <w:r w:rsidR="00BC0454">
              <w:rPr>
                <w:lang w:val="uk-UA"/>
              </w:rPr>
              <w:t>не збирання ртуті (вакуумним ві</w:t>
            </w:r>
            <w:r w:rsidR="00092C73">
              <w:rPr>
                <w:lang w:val="uk-UA"/>
              </w:rPr>
              <w:t>д</w:t>
            </w:r>
            <w:r w:rsidRPr="009333BB">
              <w:rPr>
                <w:lang w:val="uk-UA"/>
              </w:rPr>
              <w:t>смоктувачем)</w:t>
            </w:r>
          </w:p>
        </w:tc>
        <w:tc>
          <w:tcPr>
            <w:tcW w:w="2374" w:type="dxa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Рятувальна ланка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4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Викликати оперативну-рят</w:t>
            </w:r>
            <w:r w:rsidR="00092C73">
              <w:rPr>
                <w:lang w:val="uk-UA"/>
              </w:rPr>
              <w:t xml:space="preserve">увальну службу за тел. 101 </w:t>
            </w:r>
          </w:p>
        </w:tc>
        <w:tc>
          <w:tcPr>
            <w:tcW w:w="2374" w:type="dxa"/>
          </w:tcPr>
          <w:p w:rsidR="00494E88" w:rsidRPr="009333BB" w:rsidRDefault="00E13F9F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</w:t>
            </w:r>
            <w:r w:rsidR="00494E88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5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Відчинити вікна, двері у забрудненому приміщенні на провітрювання</w:t>
            </w:r>
          </w:p>
        </w:tc>
        <w:tc>
          <w:tcPr>
            <w:tcW w:w="2374" w:type="dxa"/>
          </w:tcPr>
          <w:p w:rsidR="00092C73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</w:t>
            </w:r>
          </w:p>
          <w:p w:rsidR="00494E88" w:rsidRPr="009333BB" w:rsidRDefault="00494E88" w:rsidP="00BC0454">
            <w:pPr>
              <w:spacing w:after="120"/>
              <w:ind w:left="283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рятув</w:t>
            </w:r>
            <w:r w:rsidR="00092C73">
              <w:rPr>
                <w:lang w:val="uk-UA"/>
              </w:rPr>
              <w:t>альна</w:t>
            </w:r>
            <w:r w:rsidRPr="009333BB">
              <w:rPr>
                <w:lang w:val="uk-UA"/>
              </w:rPr>
              <w:t xml:space="preserve"> ланка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6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Організувати </w:t>
            </w:r>
            <w:r w:rsidRPr="003721F1">
              <w:rPr>
                <w:lang w:val="uk-UA"/>
              </w:rPr>
              <w:t>демеркурізацію</w:t>
            </w:r>
            <w:r w:rsidRPr="009333BB">
              <w:rPr>
                <w:lang w:val="uk-UA"/>
              </w:rPr>
              <w:t xml:space="preserve"> і санітарний контроль за її проведенням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rPr>
          <w:trHeight w:val="1236"/>
        </w:trPr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7</w:t>
            </w:r>
          </w:p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</w:p>
        </w:tc>
        <w:tc>
          <w:tcPr>
            <w:tcW w:w="6270" w:type="dxa"/>
            <w:gridSpan w:val="2"/>
          </w:tcPr>
          <w:p w:rsidR="00494E88" w:rsidRPr="009333BB" w:rsidRDefault="00494E88" w:rsidP="00DD350C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Здійснити контроль за вмістом парів ртуті в приміщеннях н/закладу та доповісти</w:t>
            </w:r>
            <w:r w:rsidR="00092C73">
              <w:rPr>
                <w:color w:val="0000FF"/>
                <w:lang w:val="uk-UA"/>
              </w:rPr>
              <w:t xml:space="preserve"> </w:t>
            </w:r>
            <w:r w:rsidR="00092C73" w:rsidRPr="00092C73">
              <w:rPr>
                <w:color w:val="000000"/>
                <w:lang w:val="uk-UA"/>
              </w:rPr>
              <w:t xml:space="preserve">у </w:t>
            </w:r>
            <w:r w:rsidR="00092C73" w:rsidRPr="00BC0454">
              <w:rPr>
                <w:color w:val="000000"/>
                <w:lang w:val="uk-UA"/>
              </w:rPr>
              <w:t xml:space="preserve">відділ </w:t>
            </w:r>
            <w:r w:rsidR="00DD350C">
              <w:rPr>
                <w:lang w:val="uk-UA"/>
              </w:rPr>
              <w:t>з питань НС та відділ освіти Королівської селищної ради</w:t>
            </w:r>
          </w:p>
        </w:tc>
        <w:tc>
          <w:tcPr>
            <w:tcW w:w="2374" w:type="dxa"/>
          </w:tcPr>
          <w:p w:rsidR="00092C73" w:rsidRDefault="00DD350C" w:rsidP="00DD350C">
            <w:pPr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Pr="009333BB">
              <w:rPr>
                <w:lang w:val="uk-UA"/>
              </w:rPr>
              <w:t xml:space="preserve"> </w:t>
            </w:r>
            <w:r w:rsidR="00494E88" w:rsidRPr="009333BB">
              <w:rPr>
                <w:lang w:val="uk-UA"/>
              </w:rPr>
              <w:t>представник санепідемстанції,</w:t>
            </w:r>
          </w:p>
          <w:p w:rsidR="00494E88" w:rsidRPr="009333BB" w:rsidRDefault="00092C73" w:rsidP="00DD350C">
            <w:pPr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ПО</w:t>
            </w:r>
            <w:r w:rsidR="00E13F9F">
              <w:rPr>
                <w:lang w:val="uk-UA"/>
              </w:rPr>
              <w:t xml:space="preserve"> </w:t>
            </w:r>
            <w:r w:rsidR="00E13F9F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E13F9F">
        <w:tc>
          <w:tcPr>
            <w:tcW w:w="9570" w:type="dxa"/>
            <w:gridSpan w:val="4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>4. У разі виникнення пожежі в навчальному закладі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Негайно зателефонувати за номером 101, викликати пожежну службу та оповістити працівників та</w:t>
            </w:r>
            <w:r w:rsidR="00092C73">
              <w:rPr>
                <w:lang w:val="uk-UA"/>
              </w:rPr>
              <w:t xml:space="preserve"> дітей</w:t>
            </w:r>
            <w:r w:rsidRPr="009333BB">
              <w:rPr>
                <w:lang w:val="uk-UA"/>
              </w:rPr>
              <w:t xml:space="preserve">            </w:t>
            </w:r>
            <w:r w:rsidRPr="009333BB">
              <w:rPr>
                <w:lang w:val="uk-UA"/>
              </w:rPr>
              <w:lastRenderedPageBreak/>
              <w:t>н/ закладу про виникнення пожежі</w:t>
            </w:r>
          </w:p>
        </w:tc>
        <w:tc>
          <w:tcPr>
            <w:tcW w:w="2374" w:type="dxa"/>
          </w:tcPr>
          <w:p w:rsidR="00494E88" w:rsidRPr="009333BB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Завідуюча ДНЗ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2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Евакуювати </w:t>
            </w:r>
            <w:r w:rsidR="00092C73">
              <w:rPr>
                <w:lang w:val="uk-UA"/>
              </w:rPr>
              <w:t xml:space="preserve">дітей </w:t>
            </w:r>
            <w:r w:rsidRPr="009333BB">
              <w:rPr>
                <w:lang w:val="uk-UA"/>
              </w:rPr>
              <w:t>і працівників з навчального закладу за схемою евакуації у безпечне місце</w:t>
            </w:r>
          </w:p>
        </w:tc>
        <w:tc>
          <w:tcPr>
            <w:tcW w:w="2374" w:type="dxa"/>
          </w:tcPr>
          <w:p w:rsidR="00494E88" w:rsidRPr="009333BB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Завідуюча ДНЗ</w:t>
            </w:r>
            <w:r w:rsidR="00494E88" w:rsidRPr="009333BB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вихователі 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3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винесення майна в безпечне місце та його надійну охорону, вимкнути електропостачання</w:t>
            </w:r>
          </w:p>
        </w:tc>
        <w:tc>
          <w:tcPr>
            <w:tcW w:w="2374" w:type="dxa"/>
          </w:tcPr>
          <w:p w:rsidR="00092C73" w:rsidRPr="009333BB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Завгосп 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4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гасіння пожежі ная</w:t>
            </w:r>
            <w:r w:rsidR="00092C73">
              <w:rPr>
                <w:lang w:val="uk-UA"/>
              </w:rPr>
              <w:t>вними первинними засобами пожежо</w:t>
            </w:r>
            <w:r w:rsidRPr="009333BB">
              <w:rPr>
                <w:lang w:val="uk-UA"/>
              </w:rPr>
              <w:t xml:space="preserve">гасіння до прибуття пожежної служби </w:t>
            </w:r>
          </w:p>
        </w:tc>
        <w:tc>
          <w:tcPr>
            <w:tcW w:w="2374" w:type="dxa"/>
          </w:tcPr>
          <w:p w:rsidR="00494E88" w:rsidRPr="009333BB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Завгосп, пожежна ланка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5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Організувати зустріч пожежних підрозділів </w:t>
            </w:r>
          </w:p>
        </w:tc>
        <w:tc>
          <w:tcPr>
            <w:tcW w:w="2374" w:type="dxa"/>
          </w:tcPr>
          <w:p w:rsidR="00494E88" w:rsidRPr="009333BB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ПО</w:t>
            </w:r>
            <w:r w:rsidR="00E13F9F">
              <w:rPr>
                <w:lang w:val="uk-UA"/>
              </w:rPr>
              <w:t xml:space="preserve"> </w:t>
            </w:r>
            <w:r w:rsidR="00E13F9F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6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Повідомити </w:t>
            </w:r>
            <w:r w:rsidR="00092C73" w:rsidRPr="00BC0454">
              <w:rPr>
                <w:color w:val="000000"/>
                <w:lang w:val="uk-UA"/>
              </w:rPr>
              <w:t xml:space="preserve">відділ </w:t>
            </w:r>
            <w:r w:rsidR="003721F1" w:rsidRPr="003721F1">
              <w:rPr>
                <w:lang w:val="uk-UA"/>
              </w:rPr>
              <w:t>з питань НС, мобілізаційної і оборонної роботи та режиму секретності</w:t>
            </w:r>
            <w:r w:rsidR="003721F1" w:rsidRPr="00BC0454">
              <w:rPr>
                <w:color w:val="000000"/>
                <w:lang w:val="uk-UA"/>
              </w:rPr>
              <w:t xml:space="preserve"> </w:t>
            </w:r>
            <w:r w:rsidR="00092C73" w:rsidRPr="00BC0454">
              <w:rPr>
                <w:color w:val="000000"/>
                <w:lang w:val="uk-UA"/>
              </w:rPr>
              <w:t>та</w:t>
            </w:r>
            <w:r w:rsidR="00092C73">
              <w:rPr>
                <w:lang w:val="uk-UA"/>
              </w:rPr>
              <w:t xml:space="preserve"> департамент</w:t>
            </w:r>
            <w:r w:rsidR="00092C73" w:rsidRPr="00BC0454">
              <w:rPr>
                <w:lang w:val="uk-UA"/>
              </w:rPr>
              <w:t xml:space="preserve"> освіти Вінницької міської ради</w:t>
            </w:r>
            <w:r w:rsidR="00092C73">
              <w:rPr>
                <w:lang w:val="uk-UA"/>
              </w:rPr>
              <w:t xml:space="preserve"> </w:t>
            </w:r>
            <w:r w:rsidRPr="009333BB">
              <w:rPr>
                <w:lang w:val="uk-UA"/>
              </w:rPr>
              <w:t>про наслідки і ліквідацію пожежі</w:t>
            </w:r>
          </w:p>
        </w:tc>
        <w:tc>
          <w:tcPr>
            <w:tcW w:w="2374" w:type="dxa"/>
          </w:tcPr>
          <w:p w:rsidR="00494E88" w:rsidRPr="009333BB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Завідуюча ДНЗ</w:t>
            </w:r>
          </w:p>
        </w:tc>
      </w:tr>
      <w:tr w:rsidR="00494E88" w:rsidRPr="009333BB" w:rsidTr="00E13F9F">
        <w:tc>
          <w:tcPr>
            <w:tcW w:w="9570" w:type="dxa"/>
            <w:gridSpan w:val="4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>5. У разі виникнення пожежі поблизу навчального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З’ясувати характер, місце виникнення пожежі та її можливі наслідки для навчального закладу </w:t>
            </w:r>
          </w:p>
        </w:tc>
        <w:tc>
          <w:tcPr>
            <w:tcW w:w="2374" w:type="dxa"/>
          </w:tcPr>
          <w:p w:rsidR="00494E88" w:rsidRPr="009333B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2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Викликати пожежну службу</w:t>
            </w:r>
          </w:p>
        </w:tc>
        <w:tc>
          <w:tcPr>
            <w:tcW w:w="2374" w:type="dxa"/>
          </w:tcPr>
          <w:p w:rsidR="00494E88" w:rsidRPr="009333BB" w:rsidRDefault="00092C73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</w:t>
            </w:r>
            <w:r w:rsidR="00494E88" w:rsidRPr="009333BB">
              <w:rPr>
                <w:lang w:val="uk-UA"/>
              </w:rPr>
              <w:t>з питань НС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3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чергування з метою запобігання можливого розгортання пожежі поблизу навчального закладу</w:t>
            </w:r>
          </w:p>
        </w:tc>
        <w:tc>
          <w:tcPr>
            <w:tcW w:w="2374" w:type="dxa"/>
          </w:tcPr>
          <w:p w:rsidR="005758EB" w:rsidRDefault="00DD350C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="00494E88" w:rsidRPr="009333BB">
              <w:rPr>
                <w:lang w:val="uk-UA"/>
              </w:rPr>
              <w:t xml:space="preserve">, </w:t>
            </w:r>
          </w:p>
          <w:p w:rsidR="00494E88" w:rsidRPr="009333BB" w:rsidRDefault="00092C73" w:rsidP="00DD350C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</w:t>
            </w:r>
            <w:r w:rsidR="00494E88" w:rsidRPr="009333BB">
              <w:rPr>
                <w:lang w:val="uk-UA"/>
              </w:rPr>
              <w:t xml:space="preserve">з питань НС, </w:t>
            </w:r>
            <w:r w:rsidR="00DD350C">
              <w:rPr>
                <w:lang w:val="uk-UA"/>
              </w:rPr>
              <w:t>працівники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4 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Організувати евакуацію </w:t>
            </w:r>
            <w:r w:rsidR="00092C73">
              <w:rPr>
                <w:lang w:val="uk-UA"/>
              </w:rPr>
              <w:t xml:space="preserve">дітей </w:t>
            </w:r>
            <w:r w:rsidRPr="009333BB">
              <w:rPr>
                <w:lang w:val="uk-UA"/>
              </w:rPr>
              <w:t>працівників, перенесення майна в безпечне місце (за необхідністю)</w:t>
            </w:r>
          </w:p>
        </w:tc>
        <w:tc>
          <w:tcPr>
            <w:tcW w:w="2374" w:type="dxa"/>
          </w:tcPr>
          <w:p w:rsidR="00494E88" w:rsidRPr="009333BB" w:rsidRDefault="00192666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="00092C73" w:rsidRPr="009333BB">
              <w:rPr>
                <w:lang w:val="uk-UA"/>
              </w:rPr>
              <w:t xml:space="preserve">, </w:t>
            </w:r>
            <w:r>
              <w:rPr>
                <w:lang w:val="uk-UA"/>
              </w:rPr>
              <w:t>працівники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5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гасіння пожежі ная</w:t>
            </w:r>
            <w:r w:rsidR="00243F53">
              <w:rPr>
                <w:lang w:val="uk-UA"/>
              </w:rPr>
              <w:t>вними первинними засобами пожежо</w:t>
            </w:r>
            <w:r w:rsidRPr="009333BB">
              <w:rPr>
                <w:lang w:val="uk-UA"/>
              </w:rPr>
              <w:t>гасіння та викликати пожежну службу</w:t>
            </w:r>
          </w:p>
        </w:tc>
        <w:tc>
          <w:tcPr>
            <w:tcW w:w="2374" w:type="dxa"/>
          </w:tcPr>
          <w:p w:rsidR="00494E88" w:rsidRPr="009333BB" w:rsidRDefault="00192666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 Завгосп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6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192666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Доповісти про виникнення пожежі</w:t>
            </w:r>
            <w:r w:rsidR="00E13F9F">
              <w:rPr>
                <w:lang w:val="uk-UA"/>
              </w:rPr>
              <w:t xml:space="preserve"> у</w:t>
            </w:r>
            <w:r w:rsidR="00E13F9F" w:rsidRPr="00BC0454">
              <w:rPr>
                <w:color w:val="000000"/>
                <w:lang w:val="uk-UA"/>
              </w:rPr>
              <w:t xml:space="preserve"> відділ </w:t>
            </w:r>
            <w:r w:rsidR="003721F1" w:rsidRPr="003721F1">
              <w:rPr>
                <w:lang w:val="uk-UA"/>
              </w:rPr>
              <w:t xml:space="preserve">з питань НС, </w:t>
            </w:r>
            <w:r w:rsidR="00192666">
              <w:rPr>
                <w:lang w:val="uk-UA"/>
              </w:rPr>
              <w:t>відділу освіти Королівської селищної ради</w:t>
            </w:r>
          </w:p>
        </w:tc>
        <w:tc>
          <w:tcPr>
            <w:tcW w:w="2374" w:type="dxa"/>
          </w:tcPr>
          <w:p w:rsidR="00494E88" w:rsidRPr="009333BB" w:rsidRDefault="00192666" w:rsidP="00BC0454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E13F9F">
        <w:tc>
          <w:tcPr>
            <w:tcW w:w="9570" w:type="dxa"/>
            <w:gridSpan w:val="4"/>
          </w:tcPr>
          <w:p w:rsidR="00494E88" w:rsidRPr="009333BB" w:rsidRDefault="00494E88" w:rsidP="00BC0454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>6. У разі снігової заметілі, буревію та інших стихійних лих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192666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Зібрати працівників, повідомити про обстановку, поставити перед ними завдання відповідно до розпорядження </w:t>
            </w:r>
            <w:r w:rsidR="00E13F9F" w:rsidRPr="00BC0454">
              <w:rPr>
                <w:color w:val="000000"/>
                <w:lang w:val="uk-UA"/>
              </w:rPr>
              <w:t>відділ</w:t>
            </w:r>
            <w:r w:rsidR="00E13F9F">
              <w:rPr>
                <w:color w:val="000000"/>
                <w:lang w:val="uk-UA"/>
              </w:rPr>
              <w:t>у</w:t>
            </w:r>
            <w:r w:rsidR="00E13F9F" w:rsidRPr="00BC0454">
              <w:rPr>
                <w:color w:val="000000"/>
                <w:lang w:val="uk-UA"/>
              </w:rPr>
              <w:t xml:space="preserve"> </w:t>
            </w:r>
            <w:r w:rsidR="003721F1" w:rsidRPr="003721F1">
              <w:rPr>
                <w:lang w:val="uk-UA"/>
              </w:rPr>
              <w:t>з питань НС</w:t>
            </w:r>
          </w:p>
        </w:tc>
        <w:tc>
          <w:tcPr>
            <w:tcW w:w="2374" w:type="dxa"/>
          </w:tcPr>
          <w:p w:rsidR="00494E88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2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закріплення окремих елементів будинку</w:t>
            </w:r>
          </w:p>
        </w:tc>
        <w:tc>
          <w:tcPr>
            <w:tcW w:w="2374" w:type="dxa"/>
          </w:tcPr>
          <w:p w:rsidR="00494E88" w:rsidRPr="009333BB" w:rsidRDefault="00E13F9F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3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герметизацію приміщень</w:t>
            </w:r>
          </w:p>
        </w:tc>
        <w:tc>
          <w:tcPr>
            <w:tcW w:w="2374" w:type="dxa"/>
          </w:tcPr>
          <w:p w:rsidR="00494E88" w:rsidRPr="009333BB" w:rsidRDefault="00494E88" w:rsidP="00E13F9F">
            <w:pPr>
              <w:spacing w:after="120"/>
              <w:ind w:left="283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__»__</w:t>
            </w:r>
          </w:p>
          <w:p w:rsidR="00494E88" w:rsidRPr="009333BB" w:rsidRDefault="00494E88" w:rsidP="00E13F9F">
            <w:pPr>
              <w:spacing w:after="120"/>
              <w:ind w:left="283"/>
              <w:jc w:val="center"/>
              <w:rPr>
                <w:sz w:val="6"/>
                <w:lang w:val="uk-UA"/>
              </w:rPr>
            </w:pP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4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Підготувати засоби аварійного освітлення</w:t>
            </w:r>
          </w:p>
        </w:tc>
        <w:tc>
          <w:tcPr>
            <w:tcW w:w="2374" w:type="dxa"/>
          </w:tcPr>
          <w:p w:rsidR="00494E88" w:rsidRPr="009333BB" w:rsidRDefault="00494E88" w:rsidP="00E13F9F">
            <w:pPr>
              <w:spacing w:after="120"/>
              <w:ind w:left="283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__»__</w:t>
            </w:r>
          </w:p>
          <w:p w:rsidR="00494E88" w:rsidRPr="009333BB" w:rsidRDefault="00494E88" w:rsidP="00E13F9F">
            <w:pPr>
              <w:spacing w:after="120"/>
              <w:ind w:left="283"/>
              <w:jc w:val="center"/>
              <w:rPr>
                <w:sz w:val="6"/>
                <w:lang w:val="uk-UA"/>
              </w:rPr>
            </w:pP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5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Забезпечити запас питної води, продуктів харчування</w:t>
            </w:r>
          </w:p>
        </w:tc>
        <w:tc>
          <w:tcPr>
            <w:tcW w:w="2374" w:type="dxa"/>
          </w:tcPr>
          <w:p w:rsidR="00494E88" w:rsidRPr="009333BB" w:rsidRDefault="00192666" w:rsidP="00192666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E13F9F">
              <w:rPr>
                <w:lang w:val="uk-UA"/>
              </w:rPr>
              <w:t>ухар</w:t>
            </w:r>
            <w:r>
              <w:rPr>
                <w:lang w:val="uk-UA"/>
              </w:rPr>
              <w:t xml:space="preserve"> 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6</w:t>
            </w:r>
          </w:p>
        </w:tc>
        <w:tc>
          <w:tcPr>
            <w:tcW w:w="6270" w:type="dxa"/>
            <w:gridSpan w:val="2"/>
          </w:tcPr>
          <w:p w:rsidR="00494E88" w:rsidRPr="009333BB" w:rsidRDefault="00494E88" w:rsidP="00BC0454">
            <w:pPr>
              <w:spacing w:after="120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Ввести на час бурі або іншого стихійного лиха режим, який виключає вихід із приміщення</w:t>
            </w:r>
          </w:p>
        </w:tc>
        <w:tc>
          <w:tcPr>
            <w:tcW w:w="2374" w:type="dxa"/>
          </w:tcPr>
          <w:p w:rsidR="00494E88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</w:tr>
      <w:tr w:rsidR="00494E88" w:rsidRPr="009333BB" w:rsidTr="00E13F9F">
        <w:tc>
          <w:tcPr>
            <w:tcW w:w="9570" w:type="dxa"/>
            <w:gridSpan w:val="4"/>
          </w:tcPr>
          <w:p w:rsidR="00494E88" w:rsidRPr="009333BB" w:rsidRDefault="00494E88" w:rsidP="00E13F9F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9333BB">
              <w:rPr>
                <w:b/>
                <w:lang w:val="uk-UA"/>
              </w:rPr>
              <w:t>7. Уразі виникнення надзвичайних ситуацій епідеміологічного характеру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1</w:t>
            </w:r>
          </w:p>
        </w:tc>
        <w:tc>
          <w:tcPr>
            <w:tcW w:w="4463" w:type="dxa"/>
          </w:tcPr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Повідомити працівників про обстановку, поставити перед ними завдання з виконання заходів та рекомендацій органів охорони здоров’я щодо профілактики </w:t>
            </w:r>
            <w:r w:rsidRPr="009333BB">
              <w:rPr>
                <w:lang w:val="uk-UA"/>
              </w:rPr>
              <w:lastRenderedPageBreak/>
              <w:t>інфекційних захворювань</w:t>
            </w:r>
          </w:p>
        </w:tc>
        <w:tc>
          <w:tcPr>
            <w:tcW w:w="1807" w:type="dxa"/>
          </w:tcPr>
          <w:p w:rsidR="00494E88" w:rsidRPr="009333BB" w:rsidRDefault="00494E88" w:rsidP="00192666">
            <w:pPr>
              <w:spacing w:after="120"/>
              <w:rPr>
                <w:lang w:val="uk-UA"/>
              </w:rPr>
            </w:pPr>
            <w:r w:rsidRPr="009333BB">
              <w:rPr>
                <w:lang w:val="uk-UA"/>
              </w:rPr>
              <w:lastRenderedPageBreak/>
              <w:t>У разі виникнення епідемії</w:t>
            </w:r>
          </w:p>
          <w:p w:rsidR="00494E88" w:rsidRPr="009333BB" w:rsidRDefault="00494E88" w:rsidP="00192666">
            <w:pPr>
              <w:spacing w:after="120"/>
              <w:ind w:left="283"/>
              <w:rPr>
                <w:lang w:val="uk-UA"/>
              </w:rPr>
            </w:pPr>
          </w:p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left="283" w:right="2052"/>
              <w:jc w:val="both"/>
              <w:rPr>
                <w:lang w:val="uk-UA"/>
              </w:rPr>
            </w:pPr>
          </w:p>
        </w:tc>
        <w:tc>
          <w:tcPr>
            <w:tcW w:w="2374" w:type="dxa"/>
          </w:tcPr>
          <w:p w:rsidR="00494E88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Керівник закладу </w:t>
            </w:r>
          </w:p>
          <w:p w:rsidR="00192666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сестра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2</w:t>
            </w:r>
          </w:p>
        </w:tc>
        <w:tc>
          <w:tcPr>
            <w:tcW w:w="4463" w:type="dxa"/>
          </w:tcPr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Посилити контроль за дотриманням працівниками та учнями гігієни та протиепідемічного режиму, станом їх здоров’я з метою виявлення захворювань </w:t>
            </w:r>
          </w:p>
        </w:tc>
        <w:tc>
          <w:tcPr>
            <w:tcW w:w="1807" w:type="dxa"/>
          </w:tcPr>
          <w:p w:rsidR="00494E88" w:rsidRPr="009333BB" w:rsidRDefault="00494E88" w:rsidP="00E13F9F">
            <w:pPr>
              <w:spacing w:after="120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Постійно</w:t>
            </w:r>
          </w:p>
        </w:tc>
        <w:tc>
          <w:tcPr>
            <w:tcW w:w="2374" w:type="dxa"/>
          </w:tcPr>
          <w:p w:rsidR="00E13F9F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Вчителі </w:t>
            </w:r>
          </w:p>
          <w:p w:rsidR="00494E88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сестра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3</w:t>
            </w:r>
          </w:p>
        </w:tc>
        <w:tc>
          <w:tcPr>
            <w:tcW w:w="4463" w:type="dxa"/>
          </w:tcPr>
          <w:p w:rsidR="00494E88" w:rsidRPr="009333BB" w:rsidRDefault="00192666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494E88" w:rsidRPr="009333BB">
              <w:rPr>
                <w:lang w:val="uk-UA"/>
              </w:rPr>
              <w:t xml:space="preserve"> разі нездужання негайно ізолювати учня а</w:t>
            </w:r>
            <w:r w:rsidR="00BC0454">
              <w:rPr>
                <w:lang w:val="uk-UA"/>
              </w:rPr>
              <w:t>бо працівника та організувати й</w:t>
            </w:r>
            <w:r w:rsidR="00E13F9F">
              <w:rPr>
                <w:lang w:val="uk-UA"/>
              </w:rPr>
              <w:t>о</w:t>
            </w:r>
            <w:r w:rsidR="00494E88" w:rsidRPr="009333BB">
              <w:rPr>
                <w:lang w:val="uk-UA"/>
              </w:rPr>
              <w:t xml:space="preserve">го обстеження </w:t>
            </w:r>
          </w:p>
        </w:tc>
        <w:tc>
          <w:tcPr>
            <w:tcW w:w="1807" w:type="dxa"/>
          </w:tcPr>
          <w:p w:rsidR="00494E88" w:rsidRPr="009333BB" w:rsidRDefault="00494E88" w:rsidP="00192666">
            <w:pPr>
              <w:spacing w:after="120"/>
              <w:rPr>
                <w:lang w:val="uk-UA"/>
              </w:rPr>
            </w:pPr>
            <w:r w:rsidRPr="009333BB">
              <w:rPr>
                <w:lang w:val="uk-UA"/>
              </w:rPr>
              <w:t>У разі виявлення</w:t>
            </w:r>
          </w:p>
        </w:tc>
        <w:tc>
          <w:tcPr>
            <w:tcW w:w="2374" w:type="dxa"/>
          </w:tcPr>
          <w:p w:rsidR="00494E88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сестра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4</w:t>
            </w:r>
          </w:p>
        </w:tc>
        <w:tc>
          <w:tcPr>
            <w:tcW w:w="4463" w:type="dxa"/>
          </w:tcPr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Забезпечити захист продуктів харчування та питної води від зараження</w:t>
            </w:r>
          </w:p>
        </w:tc>
        <w:tc>
          <w:tcPr>
            <w:tcW w:w="1807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Негайно </w:t>
            </w:r>
          </w:p>
        </w:tc>
        <w:tc>
          <w:tcPr>
            <w:tcW w:w="2374" w:type="dxa"/>
          </w:tcPr>
          <w:p w:rsidR="00494E88" w:rsidRPr="009333BB" w:rsidRDefault="00192666" w:rsidP="00192666">
            <w:pPr>
              <w:spacing w:after="120"/>
              <w:ind w:left="283"/>
              <w:rPr>
                <w:lang w:val="uk-UA"/>
              </w:rPr>
            </w:pPr>
            <w:r>
              <w:rPr>
                <w:lang w:val="uk-UA"/>
              </w:rPr>
              <w:t xml:space="preserve">          К</w:t>
            </w:r>
            <w:r w:rsidR="00E13F9F">
              <w:rPr>
                <w:lang w:val="uk-UA"/>
              </w:rPr>
              <w:t>ухар</w:t>
            </w:r>
            <w:r>
              <w:rPr>
                <w:lang w:val="uk-UA"/>
              </w:rPr>
              <w:t xml:space="preserve"> 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5</w:t>
            </w:r>
          </w:p>
        </w:tc>
        <w:tc>
          <w:tcPr>
            <w:tcW w:w="4463" w:type="dxa"/>
          </w:tcPr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Організувати лабораторну перевірку наявних запасів питної води та продуктів харчування</w:t>
            </w:r>
          </w:p>
        </w:tc>
        <w:tc>
          <w:tcPr>
            <w:tcW w:w="1807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Негайно </w:t>
            </w:r>
          </w:p>
        </w:tc>
        <w:tc>
          <w:tcPr>
            <w:tcW w:w="2374" w:type="dxa"/>
          </w:tcPr>
          <w:p w:rsidR="00494E88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 К</w:t>
            </w:r>
            <w:r w:rsidR="00E13F9F">
              <w:rPr>
                <w:lang w:val="uk-UA"/>
              </w:rPr>
              <w:t>ухар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6</w:t>
            </w:r>
          </w:p>
        </w:tc>
        <w:tc>
          <w:tcPr>
            <w:tcW w:w="4463" w:type="dxa"/>
          </w:tcPr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Щоденно проводити дезінфікування приміщень, звернути особливу увагу на об’єкти побуту</w:t>
            </w:r>
          </w:p>
        </w:tc>
        <w:tc>
          <w:tcPr>
            <w:tcW w:w="1807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Постійно </w:t>
            </w:r>
          </w:p>
        </w:tc>
        <w:tc>
          <w:tcPr>
            <w:tcW w:w="2374" w:type="dxa"/>
          </w:tcPr>
          <w:p w:rsidR="00494E88" w:rsidRDefault="00E13F9F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</w:t>
            </w:r>
          </w:p>
          <w:p w:rsidR="00E13F9F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Медична сестра, прибиральниці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7</w:t>
            </w:r>
          </w:p>
        </w:tc>
        <w:tc>
          <w:tcPr>
            <w:tcW w:w="4463" w:type="dxa"/>
          </w:tcPr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Посилити контроль за регулярним профілактичним обстеженням працівників їдальні та буфету</w:t>
            </w:r>
          </w:p>
        </w:tc>
        <w:tc>
          <w:tcPr>
            <w:tcW w:w="1807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 xml:space="preserve">Постійно </w:t>
            </w:r>
          </w:p>
        </w:tc>
        <w:tc>
          <w:tcPr>
            <w:tcW w:w="2374" w:type="dxa"/>
          </w:tcPr>
          <w:p w:rsidR="00494E88" w:rsidRPr="009333BB" w:rsidRDefault="00192666" w:rsidP="00E13F9F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Pr="009333BB">
              <w:rPr>
                <w:lang w:val="uk-UA"/>
              </w:rPr>
              <w:t xml:space="preserve"> </w:t>
            </w:r>
          </w:p>
        </w:tc>
      </w:tr>
      <w:tr w:rsidR="00494E88" w:rsidRPr="009333BB" w:rsidTr="00192666">
        <w:tc>
          <w:tcPr>
            <w:tcW w:w="926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8</w:t>
            </w:r>
          </w:p>
        </w:tc>
        <w:tc>
          <w:tcPr>
            <w:tcW w:w="4463" w:type="dxa"/>
          </w:tcPr>
          <w:p w:rsidR="00494E88" w:rsidRPr="009333BB" w:rsidRDefault="00494E88" w:rsidP="00BC0454">
            <w:pPr>
              <w:tabs>
                <w:tab w:val="left" w:pos="4032"/>
              </w:tabs>
              <w:spacing w:after="120"/>
              <w:ind w:right="252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Щоденно доповідати у відповідний орган освіти про захворюваність у навчальному закладі</w:t>
            </w:r>
          </w:p>
        </w:tc>
        <w:tc>
          <w:tcPr>
            <w:tcW w:w="1807" w:type="dxa"/>
          </w:tcPr>
          <w:p w:rsidR="00494E88" w:rsidRPr="009333BB" w:rsidRDefault="00494E88" w:rsidP="00BC0454">
            <w:pPr>
              <w:spacing w:after="120"/>
              <w:ind w:left="283"/>
              <w:jc w:val="both"/>
              <w:rPr>
                <w:lang w:val="uk-UA"/>
              </w:rPr>
            </w:pPr>
            <w:r w:rsidRPr="009333BB">
              <w:rPr>
                <w:lang w:val="uk-UA"/>
              </w:rPr>
              <w:t>У визначений час</w:t>
            </w:r>
          </w:p>
        </w:tc>
        <w:tc>
          <w:tcPr>
            <w:tcW w:w="2374" w:type="dxa"/>
            <w:vAlign w:val="center"/>
          </w:tcPr>
          <w:p w:rsidR="00494E88" w:rsidRPr="009333BB" w:rsidRDefault="00494E88" w:rsidP="00E13F9F">
            <w:pPr>
              <w:spacing w:after="120"/>
              <w:ind w:left="283"/>
              <w:jc w:val="center"/>
              <w:rPr>
                <w:lang w:val="uk-UA"/>
              </w:rPr>
            </w:pPr>
            <w:r w:rsidRPr="009333BB">
              <w:rPr>
                <w:lang w:val="uk-UA"/>
              </w:rPr>
              <w:t>__»__</w:t>
            </w:r>
          </w:p>
        </w:tc>
      </w:tr>
    </w:tbl>
    <w:p w:rsidR="00494E88" w:rsidRPr="00194DD9" w:rsidRDefault="00494E88" w:rsidP="00BC0454">
      <w:pPr>
        <w:ind w:left="360"/>
        <w:jc w:val="both"/>
        <w:rPr>
          <w:sz w:val="26"/>
          <w:szCs w:val="26"/>
          <w:lang w:val="uk-UA"/>
        </w:rPr>
      </w:pPr>
      <w:r>
        <w:rPr>
          <w:sz w:val="22"/>
          <w:szCs w:val="26"/>
          <w:lang w:val="uk-UA"/>
        </w:rPr>
        <w:t xml:space="preserve"> </w:t>
      </w:r>
    </w:p>
    <w:p w:rsidR="00E13F9F" w:rsidRDefault="00E13F9F" w:rsidP="00494E88">
      <w:pPr>
        <w:ind w:left="360"/>
        <w:jc w:val="both"/>
        <w:rPr>
          <w:b/>
          <w:sz w:val="28"/>
          <w:szCs w:val="28"/>
          <w:lang w:val="uk-UA"/>
        </w:rPr>
      </w:pPr>
    </w:p>
    <w:p w:rsidR="00AC16BA" w:rsidRDefault="00AC16BA" w:rsidP="00494E88">
      <w:pPr>
        <w:ind w:left="360"/>
        <w:jc w:val="both"/>
        <w:rPr>
          <w:b/>
          <w:sz w:val="28"/>
          <w:szCs w:val="28"/>
          <w:lang w:val="uk-UA"/>
        </w:rPr>
      </w:pPr>
    </w:p>
    <w:p w:rsidR="00AC16BA" w:rsidRPr="00AC16BA" w:rsidRDefault="00AC16BA" w:rsidP="00494E88">
      <w:pPr>
        <w:ind w:left="360"/>
        <w:jc w:val="both"/>
        <w:rPr>
          <w:b/>
          <w:sz w:val="28"/>
          <w:szCs w:val="28"/>
          <w:lang w:val="uk-UA"/>
        </w:rPr>
      </w:pPr>
    </w:p>
    <w:p w:rsidR="00494E88" w:rsidRPr="00AC16BA" w:rsidRDefault="00AC16BA" w:rsidP="00494E88">
      <w:pPr>
        <w:ind w:left="360"/>
        <w:jc w:val="both"/>
        <w:rPr>
          <w:b/>
          <w:sz w:val="28"/>
          <w:szCs w:val="28"/>
          <w:lang w:val="uk-UA"/>
        </w:rPr>
      </w:pPr>
      <w:r w:rsidRPr="00AC16BA">
        <w:rPr>
          <w:b/>
          <w:sz w:val="28"/>
          <w:szCs w:val="28"/>
          <w:lang w:val="uk-UA"/>
        </w:rPr>
        <w:t xml:space="preserve">Посадова </w:t>
      </w:r>
      <w:r w:rsidR="00494E88" w:rsidRPr="00AC16BA">
        <w:rPr>
          <w:b/>
          <w:sz w:val="28"/>
          <w:szCs w:val="28"/>
          <w:lang w:val="uk-UA"/>
        </w:rPr>
        <w:t xml:space="preserve">особа                                                              </w:t>
      </w:r>
    </w:p>
    <w:p w:rsidR="00494E88" w:rsidRPr="00AC16BA" w:rsidRDefault="00494E88" w:rsidP="00494E88">
      <w:pPr>
        <w:ind w:left="360"/>
        <w:jc w:val="both"/>
        <w:rPr>
          <w:b/>
          <w:sz w:val="28"/>
          <w:szCs w:val="28"/>
          <w:lang w:val="uk-UA"/>
        </w:rPr>
      </w:pPr>
      <w:r w:rsidRPr="00AC16BA">
        <w:rPr>
          <w:b/>
          <w:sz w:val="28"/>
          <w:szCs w:val="28"/>
          <w:lang w:val="uk-UA"/>
        </w:rPr>
        <w:t xml:space="preserve">з питань НС </w:t>
      </w:r>
      <w:r w:rsidR="00AC16BA" w:rsidRPr="00AC16BA">
        <w:rPr>
          <w:b/>
          <w:color w:val="000000"/>
          <w:sz w:val="28"/>
          <w:szCs w:val="28"/>
          <w:lang w:val="uk-UA"/>
        </w:rPr>
        <w:t>закладу</w:t>
      </w:r>
      <w:r w:rsidR="00BC0454" w:rsidRPr="00AC16BA">
        <w:rPr>
          <w:b/>
          <w:color w:val="000000"/>
          <w:sz w:val="28"/>
          <w:szCs w:val="28"/>
          <w:lang w:val="uk-UA"/>
        </w:rPr>
        <w:t xml:space="preserve">                                   </w:t>
      </w:r>
      <w:r w:rsidR="00AC16BA">
        <w:rPr>
          <w:b/>
          <w:color w:val="000000"/>
          <w:sz w:val="28"/>
          <w:szCs w:val="28"/>
          <w:lang w:val="uk-UA"/>
        </w:rPr>
        <w:t xml:space="preserve">                     Оксана</w:t>
      </w:r>
      <w:r w:rsidR="00BC0454" w:rsidRPr="00AC16BA">
        <w:rPr>
          <w:b/>
          <w:color w:val="000000"/>
          <w:sz w:val="28"/>
          <w:szCs w:val="28"/>
          <w:lang w:val="uk-UA"/>
        </w:rPr>
        <w:t xml:space="preserve">  </w:t>
      </w:r>
      <w:r w:rsidR="00AC16BA" w:rsidRPr="00AC16BA">
        <w:rPr>
          <w:b/>
          <w:sz w:val="28"/>
          <w:szCs w:val="28"/>
          <w:lang w:val="uk-UA"/>
        </w:rPr>
        <w:t>Б</w:t>
      </w:r>
      <w:r w:rsidR="00AC16BA">
        <w:rPr>
          <w:b/>
          <w:sz w:val="28"/>
          <w:szCs w:val="28"/>
          <w:lang w:val="uk-UA"/>
        </w:rPr>
        <w:t>РОВДІЙ</w:t>
      </w:r>
    </w:p>
    <w:p w:rsidR="00494E88" w:rsidRPr="00AC16BA" w:rsidRDefault="00494E88" w:rsidP="00494E88">
      <w:pPr>
        <w:ind w:left="360"/>
        <w:jc w:val="both"/>
        <w:rPr>
          <w:b/>
          <w:sz w:val="28"/>
          <w:szCs w:val="28"/>
          <w:lang w:val="uk-UA"/>
        </w:rPr>
      </w:pPr>
    </w:p>
    <w:p w:rsidR="00BC0454" w:rsidRPr="00AC16BA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8"/>
          <w:szCs w:val="28"/>
          <w:lang w:val="uk-UA"/>
        </w:rPr>
      </w:pPr>
    </w:p>
    <w:p w:rsidR="00BC0454" w:rsidRPr="00AC16BA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8"/>
          <w:szCs w:val="28"/>
          <w:lang w:val="uk-UA"/>
        </w:rPr>
      </w:pPr>
    </w:p>
    <w:p w:rsidR="00BC0454" w:rsidRPr="00AC16BA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8"/>
          <w:szCs w:val="28"/>
          <w:lang w:val="uk-UA"/>
        </w:rPr>
      </w:pPr>
    </w:p>
    <w:p w:rsidR="00BC0454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BC0454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BC0454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BC0454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BC0454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3721F1" w:rsidRDefault="003721F1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AC16BA" w:rsidRDefault="00AC16BA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3721F1" w:rsidRDefault="003721F1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BC0454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BC0454" w:rsidRDefault="00BC0454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E13F9F" w:rsidRDefault="00E13F9F" w:rsidP="00494E88">
      <w:pPr>
        <w:tabs>
          <w:tab w:val="left" w:pos="360"/>
        </w:tabs>
        <w:ind w:left="360" w:hanging="360"/>
        <w:jc w:val="both"/>
        <w:rPr>
          <w:b/>
          <w:color w:val="FF0000"/>
          <w:sz w:val="26"/>
          <w:szCs w:val="26"/>
          <w:lang w:val="uk-UA"/>
        </w:rPr>
      </w:pPr>
    </w:p>
    <w:p w:rsidR="00494E88" w:rsidRPr="00AF5078" w:rsidRDefault="00494E88" w:rsidP="00494E88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Додаток №1</w:t>
      </w: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План-календар</w:t>
      </w: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дій навчального закладу в режимах повсякденної діяльності,</w:t>
      </w: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підвищеної готовності та надзвичайної ситуації (надзвичайного стану)</w:t>
      </w:r>
    </w:p>
    <w:p w:rsidR="00494E88" w:rsidRPr="00044AA9" w:rsidRDefault="00494E88" w:rsidP="00494E88">
      <w:pPr>
        <w:jc w:val="center"/>
        <w:rPr>
          <w:b/>
          <w:sz w:val="2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577"/>
        <w:gridCol w:w="2238"/>
        <w:gridCol w:w="159"/>
        <w:gridCol w:w="1783"/>
      </w:tblGrid>
      <w:tr w:rsidR="00494E88" w:rsidRPr="009333BB" w:rsidTr="00AC16BA">
        <w:tc>
          <w:tcPr>
            <w:tcW w:w="826" w:type="dxa"/>
            <w:vAlign w:val="center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sz w:val="26"/>
                <w:szCs w:val="26"/>
                <w:lang w:val="uk-UA"/>
              </w:rPr>
            </w:pPr>
            <w:r w:rsidRPr="009333BB"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577" w:type="dxa"/>
            <w:vAlign w:val="center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sz w:val="26"/>
                <w:szCs w:val="26"/>
                <w:lang w:val="uk-UA"/>
              </w:rPr>
            </w:pPr>
            <w:r w:rsidRPr="009333BB">
              <w:rPr>
                <w:b/>
                <w:sz w:val="26"/>
                <w:szCs w:val="26"/>
                <w:lang w:val="uk-UA"/>
              </w:rPr>
              <w:t>Найменування заходів</w:t>
            </w:r>
          </w:p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sz w:val="26"/>
                <w:szCs w:val="26"/>
                <w:lang w:val="uk-UA"/>
              </w:rPr>
            </w:pPr>
            <w:r w:rsidRPr="009333BB">
              <w:rPr>
                <w:b/>
                <w:sz w:val="26"/>
                <w:szCs w:val="26"/>
                <w:lang w:val="uk-UA"/>
              </w:rPr>
              <w:t>та їх короткий зміст</w:t>
            </w:r>
          </w:p>
        </w:tc>
        <w:tc>
          <w:tcPr>
            <w:tcW w:w="2238" w:type="dxa"/>
            <w:vAlign w:val="center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sz w:val="26"/>
                <w:szCs w:val="26"/>
                <w:lang w:val="uk-UA"/>
              </w:rPr>
            </w:pPr>
            <w:r w:rsidRPr="009333BB">
              <w:rPr>
                <w:b/>
                <w:sz w:val="26"/>
                <w:szCs w:val="26"/>
                <w:lang w:val="uk-UA"/>
              </w:rPr>
              <w:t>Хто виконує</w:t>
            </w:r>
          </w:p>
        </w:tc>
        <w:tc>
          <w:tcPr>
            <w:tcW w:w="1942" w:type="dxa"/>
            <w:gridSpan w:val="2"/>
            <w:vAlign w:val="center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sz w:val="26"/>
                <w:szCs w:val="26"/>
                <w:lang w:val="uk-UA"/>
              </w:rPr>
            </w:pPr>
            <w:r w:rsidRPr="009333BB">
              <w:rPr>
                <w:b/>
                <w:sz w:val="26"/>
                <w:szCs w:val="26"/>
                <w:lang w:val="uk-UA"/>
              </w:rPr>
              <w:t xml:space="preserve">Тривалість </w:t>
            </w:r>
          </w:p>
        </w:tc>
      </w:tr>
      <w:tr w:rsidR="00494E88" w:rsidRPr="009333BB" w:rsidTr="00AC16BA">
        <w:tc>
          <w:tcPr>
            <w:tcW w:w="9583" w:type="dxa"/>
            <w:gridSpan w:val="5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b/>
                <w:sz w:val="26"/>
                <w:szCs w:val="26"/>
                <w:lang w:val="uk-UA"/>
              </w:rPr>
            </w:pPr>
            <w:r w:rsidRPr="009333BB">
              <w:rPr>
                <w:b/>
                <w:sz w:val="26"/>
                <w:szCs w:val="26"/>
                <w:lang w:val="uk-UA"/>
              </w:rPr>
              <w:t>1. У режимі повсякденної діяльності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577" w:type="dxa"/>
          </w:tcPr>
          <w:p w:rsidR="00494E88" w:rsidRPr="002D3CA8" w:rsidRDefault="00494E88" w:rsidP="002D3CA8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Здійснення діяльності навчального закладу відповідно </w:t>
            </w:r>
            <w:r w:rsidRPr="002D3CA8">
              <w:rPr>
                <w:color w:val="000000"/>
                <w:lang w:val="uk-UA"/>
              </w:rPr>
              <w:t>до статуту,</w:t>
            </w:r>
            <w:r w:rsidRPr="002D3CA8">
              <w:rPr>
                <w:color w:val="0000FF"/>
                <w:lang w:val="uk-UA"/>
              </w:rPr>
              <w:t xml:space="preserve"> </w:t>
            </w:r>
            <w:r w:rsidRPr="002D3CA8">
              <w:rPr>
                <w:lang w:val="uk-UA"/>
              </w:rPr>
              <w:t>річного плану роботи, діючих навчальних програм, інших керівних документів</w:t>
            </w:r>
          </w:p>
        </w:tc>
        <w:tc>
          <w:tcPr>
            <w:tcW w:w="2238" w:type="dxa"/>
          </w:tcPr>
          <w:p w:rsidR="00494E88" w:rsidRPr="002D3CA8" w:rsidRDefault="00494E88" w:rsidP="002D3CA8">
            <w:pPr>
              <w:spacing w:after="120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Адміністрація, педагоги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Постійно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577" w:type="dxa"/>
          </w:tcPr>
          <w:p w:rsidR="00494E88" w:rsidRPr="002D3CA8" w:rsidRDefault="00494E88" w:rsidP="002D3CA8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Підготовка особового складу </w:t>
            </w:r>
            <w:r w:rsidR="002D3CA8">
              <w:rPr>
                <w:lang w:val="uk-UA"/>
              </w:rPr>
              <w:t xml:space="preserve">спец ланок </w:t>
            </w:r>
            <w:r w:rsidRPr="002D3CA8">
              <w:rPr>
                <w:lang w:val="uk-UA"/>
              </w:rPr>
              <w:t>за відповідними програмами</w:t>
            </w:r>
            <w:r w:rsidR="002D3CA8">
              <w:rPr>
                <w:lang w:val="uk-UA"/>
              </w:rPr>
              <w:t>.</w:t>
            </w:r>
          </w:p>
        </w:tc>
        <w:tc>
          <w:tcPr>
            <w:tcW w:w="2238" w:type="dxa"/>
          </w:tcPr>
          <w:p w:rsidR="002D3CA8" w:rsidRDefault="002D3CA8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</w:t>
            </w:r>
            <w:r w:rsidR="00494E88" w:rsidRPr="002D3CA8">
              <w:rPr>
                <w:lang w:val="uk-UA"/>
              </w:rPr>
              <w:t>з питань НС,</w:t>
            </w:r>
          </w:p>
          <w:p w:rsidR="00494E88" w:rsidRPr="002D3CA8" w:rsidRDefault="002D3CA8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Ком ланок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 xml:space="preserve">Згідно наказу 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577" w:type="dxa"/>
          </w:tcPr>
          <w:p w:rsidR="00494E88" w:rsidRPr="002D3CA8" w:rsidRDefault="00494E88" w:rsidP="002D3CA8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Підготовка постійного складу за відповідними програмами</w:t>
            </w:r>
          </w:p>
        </w:tc>
        <w:tc>
          <w:tcPr>
            <w:tcW w:w="2238" w:type="dxa"/>
          </w:tcPr>
          <w:p w:rsidR="00494E88" w:rsidRPr="002D3CA8" w:rsidRDefault="002D3CA8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Завідуюча</w:t>
            </w:r>
          </w:p>
        </w:tc>
        <w:tc>
          <w:tcPr>
            <w:tcW w:w="1942" w:type="dxa"/>
            <w:gridSpan w:val="2"/>
            <w:vAlign w:val="center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--«--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77" w:type="dxa"/>
          </w:tcPr>
          <w:p w:rsidR="00494E88" w:rsidRPr="002D3CA8" w:rsidRDefault="00494E88" w:rsidP="00AC16BA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Підготовка учнів з питань НС та ЦЗ </w:t>
            </w:r>
          </w:p>
        </w:tc>
        <w:tc>
          <w:tcPr>
            <w:tcW w:w="2238" w:type="dxa"/>
          </w:tcPr>
          <w:p w:rsidR="00494E88" w:rsidRPr="002D3CA8" w:rsidRDefault="00AC16BA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Вчителі </w:t>
            </w:r>
          </w:p>
        </w:tc>
        <w:tc>
          <w:tcPr>
            <w:tcW w:w="1942" w:type="dxa"/>
            <w:gridSpan w:val="2"/>
            <w:vAlign w:val="center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--«--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577" w:type="dxa"/>
          </w:tcPr>
          <w:p w:rsidR="00494E88" w:rsidRPr="002D3CA8" w:rsidRDefault="00494E88" w:rsidP="002D3CA8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Підготовка та проведення «</w:t>
            </w:r>
            <w:r w:rsidR="002D3CA8">
              <w:rPr>
                <w:lang w:val="uk-UA"/>
              </w:rPr>
              <w:t>Тижня безпеки дитини</w:t>
            </w:r>
            <w:r w:rsidRPr="002D3CA8">
              <w:rPr>
                <w:lang w:val="uk-UA"/>
              </w:rPr>
              <w:t xml:space="preserve">» </w:t>
            </w:r>
          </w:p>
        </w:tc>
        <w:tc>
          <w:tcPr>
            <w:tcW w:w="2238" w:type="dxa"/>
          </w:tcPr>
          <w:p w:rsidR="002D3CA8" w:rsidRDefault="00AC16BA" w:rsidP="00AC16BA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  <w:p w:rsidR="00494E88" w:rsidRPr="002D3CA8" w:rsidRDefault="002D3CA8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</w:t>
            </w:r>
            <w:r w:rsidR="00494E88" w:rsidRPr="002D3CA8">
              <w:rPr>
                <w:lang w:val="uk-UA"/>
              </w:rPr>
              <w:t>з питань НС, пед</w:t>
            </w:r>
            <w:r w:rsidR="006221B0">
              <w:rPr>
                <w:lang w:val="uk-UA"/>
              </w:rPr>
              <w:t>агоги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Згідно плану проведення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Створення постійного резерву матеріальних засобів для попередження та ліквідації наслідків НС</w:t>
            </w:r>
          </w:p>
        </w:tc>
        <w:tc>
          <w:tcPr>
            <w:tcW w:w="2238" w:type="dxa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</w:t>
            </w:r>
          </w:p>
        </w:tc>
        <w:tc>
          <w:tcPr>
            <w:tcW w:w="1942" w:type="dxa"/>
            <w:gridSpan w:val="2"/>
            <w:vAlign w:val="center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Щорічно</w:t>
            </w:r>
          </w:p>
        </w:tc>
      </w:tr>
      <w:tr w:rsidR="00494E88" w:rsidRPr="009333BB" w:rsidTr="00AC16BA">
        <w:tc>
          <w:tcPr>
            <w:tcW w:w="9583" w:type="dxa"/>
            <w:gridSpan w:val="5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2D3CA8">
              <w:rPr>
                <w:b/>
                <w:lang w:val="uk-UA"/>
              </w:rPr>
              <w:t>2. У режимі підвищеної готовності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 xml:space="preserve">1 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Оповіщення та збір керівного складу, командирів невоєнізованих формувань, доведення обстановки і постановка завдань</w:t>
            </w:r>
          </w:p>
        </w:tc>
        <w:tc>
          <w:tcPr>
            <w:tcW w:w="2238" w:type="dxa"/>
          </w:tcPr>
          <w:p w:rsidR="00494E88" w:rsidRPr="002D3CA8" w:rsidRDefault="00AC16BA" w:rsidP="00AC16BA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="00494E88" w:rsidRPr="002D3CA8">
              <w:rPr>
                <w:lang w:val="uk-UA"/>
              </w:rPr>
              <w:t xml:space="preserve">, </w:t>
            </w:r>
            <w:r w:rsidR="006221B0" w:rsidRPr="002D3CA8">
              <w:rPr>
                <w:lang w:val="uk-UA"/>
              </w:rPr>
              <w:t>ПО з питань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Організація чергування відповідальних осіб у н/закладі</w:t>
            </w:r>
          </w:p>
        </w:tc>
        <w:tc>
          <w:tcPr>
            <w:tcW w:w="2238" w:type="dxa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ПО з питань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Ч+30 хв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Уточнення порядку оповіщення та інформування працівників навчального закладу</w:t>
            </w:r>
          </w:p>
        </w:tc>
        <w:tc>
          <w:tcPr>
            <w:tcW w:w="2238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ПО з питань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Ч+10 хв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Уточнення порядку дій працівників навчального закладу</w:t>
            </w:r>
          </w:p>
        </w:tc>
        <w:tc>
          <w:tcPr>
            <w:tcW w:w="2238" w:type="dxa"/>
          </w:tcPr>
          <w:p w:rsidR="00494E88" w:rsidRPr="002D3CA8" w:rsidRDefault="00AC16BA" w:rsidP="00AC16BA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577" w:type="dxa"/>
          </w:tcPr>
          <w:p w:rsidR="00494E88" w:rsidRPr="002D3CA8" w:rsidRDefault="00494E88" w:rsidP="00AC16BA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Налагодження зв’язку із </w:t>
            </w:r>
            <w:r w:rsidR="006221B0" w:rsidRPr="00BC0454">
              <w:rPr>
                <w:color w:val="000000"/>
                <w:lang w:val="uk-UA"/>
              </w:rPr>
              <w:t>відділ</w:t>
            </w:r>
            <w:r w:rsidR="003721F1">
              <w:rPr>
                <w:color w:val="000000"/>
                <w:lang w:val="uk-UA"/>
              </w:rPr>
              <w:t>ом</w:t>
            </w:r>
            <w:r w:rsidR="006221B0" w:rsidRPr="00BC0454">
              <w:rPr>
                <w:color w:val="000000"/>
                <w:lang w:val="uk-UA"/>
              </w:rPr>
              <w:t xml:space="preserve"> </w:t>
            </w:r>
            <w:r w:rsidR="003721F1" w:rsidRPr="003721F1">
              <w:rPr>
                <w:lang w:val="uk-UA"/>
              </w:rPr>
              <w:t xml:space="preserve">з питань НС, </w:t>
            </w:r>
            <w:r w:rsidR="00AC16BA">
              <w:rPr>
                <w:lang w:val="uk-UA"/>
              </w:rPr>
              <w:t>відділом освіти та іншими службами</w:t>
            </w:r>
          </w:p>
        </w:tc>
        <w:tc>
          <w:tcPr>
            <w:tcW w:w="2238" w:type="dxa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з питань </w:t>
            </w:r>
            <w:r w:rsidRPr="002D3CA8">
              <w:rPr>
                <w:lang w:val="uk-UA"/>
              </w:rPr>
              <w:t xml:space="preserve">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Організація радіаційного та хімічного спостереження</w:t>
            </w:r>
          </w:p>
        </w:tc>
        <w:tc>
          <w:tcPr>
            <w:tcW w:w="2238" w:type="dxa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з питань </w:t>
            </w:r>
            <w:r w:rsidRPr="002D3CA8">
              <w:rPr>
                <w:lang w:val="uk-UA"/>
              </w:rPr>
              <w:t xml:space="preserve">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Ч+30 хв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Уточнення розрахунків щодо захисту працівників навчального закладу</w:t>
            </w:r>
          </w:p>
        </w:tc>
        <w:tc>
          <w:tcPr>
            <w:tcW w:w="2238" w:type="dxa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з питань </w:t>
            </w:r>
            <w:r w:rsidRPr="002D3CA8">
              <w:rPr>
                <w:lang w:val="uk-UA"/>
              </w:rPr>
              <w:t xml:space="preserve">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Ч+10 хв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Приведення у готовність до евакуації, </w:t>
            </w:r>
            <w:r w:rsidRPr="002D3CA8">
              <w:rPr>
                <w:lang w:val="uk-UA"/>
              </w:rPr>
              <w:lastRenderedPageBreak/>
              <w:t>невоєнізованих формувань</w:t>
            </w:r>
          </w:p>
        </w:tc>
        <w:tc>
          <w:tcPr>
            <w:tcW w:w="2238" w:type="dxa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ПО з питань </w:t>
            </w:r>
            <w:r w:rsidRPr="002D3CA8">
              <w:rPr>
                <w:lang w:val="uk-UA"/>
              </w:rPr>
              <w:t xml:space="preserve">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Ч+3 год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color w:val="0000FF"/>
                <w:lang w:val="uk-UA"/>
              </w:rPr>
            </w:pPr>
            <w:r w:rsidRPr="002D3CA8">
              <w:rPr>
                <w:lang w:val="uk-UA"/>
              </w:rPr>
              <w:t xml:space="preserve">Підготовка захисної споруди для прийому людей </w:t>
            </w:r>
          </w:p>
        </w:tc>
        <w:tc>
          <w:tcPr>
            <w:tcW w:w="2238" w:type="dxa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 з питань </w:t>
            </w:r>
            <w:r w:rsidR="00494E88" w:rsidRPr="002D3CA8">
              <w:rPr>
                <w:lang w:val="uk-UA"/>
              </w:rPr>
              <w:t xml:space="preserve"> НС</w:t>
            </w:r>
          </w:p>
        </w:tc>
        <w:tc>
          <w:tcPr>
            <w:tcW w:w="1942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Ч+7 год</w:t>
            </w:r>
          </w:p>
        </w:tc>
      </w:tr>
      <w:tr w:rsidR="00494E88" w:rsidRPr="009333BB" w:rsidTr="00AC16BA">
        <w:tc>
          <w:tcPr>
            <w:tcW w:w="9583" w:type="dxa"/>
            <w:gridSpan w:val="5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b/>
                <w:lang w:val="uk-UA"/>
              </w:rPr>
            </w:pPr>
            <w:r w:rsidRPr="002D3CA8">
              <w:rPr>
                <w:b/>
                <w:lang w:val="uk-UA"/>
              </w:rPr>
              <w:t>3. У режимі надзвичайної ситуації (надзвичайного стану)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Подати (продублювати) сигнал </w:t>
            </w:r>
            <w:r w:rsidRPr="002D3CA8">
              <w:rPr>
                <w:b/>
                <w:lang w:val="uk-UA"/>
              </w:rPr>
              <w:t xml:space="preserve">«Увага всім!» </w:t>
            </w:r>
            <w:r w:rsidRPr="002D3CA8">
              <w:rPr>
                <w:lang w:val="uk-UA"/>
              </w:rPr>
              <w:t xml:space="preserve">та голосом проінформувати працівників навчального закладу про виникнення НС </w:t>
            </w:r>
          </w:p>
        </w:tc>
        <w:tc>
          <w:tcPr>
            <w:tcW w:w="2397" w:type="dxa"/>
            <w:gridSpan w:val="2"/>
          </w:tcPr>
          <w:p w:rsidR="00AC16BA" w:rsidRDefault="00AC16BA" w:rsidP="00AC16BA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</w:p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AC16BA" w:rsidRPr="009333BB" w:rsidTr="00AC16BA">
        <w:tc>
          <w:tcPr>
            <w:tcW w:w="826" w:type="dxa"/>
          </w:tcPr>
          <w:p w:rsidR="00AC16BA" w:rsidRPr="009333BB" w:rsidRDefault="00AC16BA" w:rsidP="00AC16BA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577" w:type="dxa"/>
          </w:tcPr>
          <w:p w:rsidR="00AC16BA" w:rsidRPr="002D3CA8" w:rsidRDefault="00AC16BA" w:rsidP="00AC16BA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Зібрати керівний склад та ввести цілодобовий режим роботи</w:t>
            </w:r>
          </w:p>
        </w:tc>
        <w:tc>
          <w:tcPr>
            <w:tcW w:w="2397" w:type="dxa"/>
            <w:gridSpan w:val="2"/>
          </w:tcPr>
          <w:p w:rsidR="00AC16BA" w:rsidRDefault="00AC16BA" w:rsidP="00AC16BA">
            <w:r w:rsidRPr="008C01CD">
              <w:rPr>
                <w:lang w:val="uk-UA"/>
              </w:rPr>
              <w:t>Керівник закладу</w:t>
            </w:r>
          </w:p>
        </w:tc>
        <w:tc>
          <w:tcPr>
            <w:tcW w:w="1783" w:type="dxa"/>
          </w:tcPr>
          <w:p w:rsidR="00AC16BA" w:rsidRPr="002D3CA8" w:rsidRDefault="00AC16BA" w:rsidP="00AC16BA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AC16BA" w:rsidRPr="009333BB" w:rsidTr="00AC16BA">
        <w:tc>
          <w:tcPr>
            <w:tcW w:w="826" w:type="dxa"/>
            <w:vMerge w:val="restart"/>
          </w:tcPr>
          <w:p w:rsidR="00AC16BA" w:rsidRPr="009333BB" w:rsidRDefault="00AC16BA" w:rsidP="00AC16BA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577" w:type="dxa"/>
          </w:tcPr>
          <w:p w:rsidR="00AC16BA" w:rsidRPr="002D3CA8" w:rsidRDefault="00AC16BA" w:rsidP="00AC16BA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Вжити заходів щодо захисту працівників та матеріальних цінностей навчального закладу</w:t>
            </w:r>
          </w:p>
        </w:tc>
        <w:tc>
          <w:tcPr>
            <w:tcW w:w="2397" w:type="dxa"/>
            <w:gridSpan w:val="2"/>
          </w:tcPr>
          <w:p w:rsidR="00AC16BA" w:rsidRDefault="00AC16BA" w:rsidP="00AC16BA">
            <w:r w:rsidRPr="008C01CD">
              <w:rPr>
                <w:lang w:val="uk-UA"/>
              </w:rPr>
              <w:t>Керівник закладу</w:t>
            </w:r>
          </w:p>
        </w:tc>
        <w:tc>
          <w:tcPr>
            <w:tcW w:w="1783" w:type="dxa"/>
          </w:tcPr>
          <w:p w:rsidR="00AC16BA" w:rsidRPr="002D3CA8" w:rsidRDefault="00AC16BA" w:rsidP="00AC16BA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i/>
                <w:lang w:val="uk-UA"/>
              </w:rPr>
            </w:pPr>
            <w:r w:rsidRPr="002D3CA8">
              <w:rPr>
                <w:i/>
                <w:lang w:val="uk-UA"/>
              </w:rPr>
              <w:t>а)При виникненні аварії на АЕС: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дозиметричний  контроль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Ч+6 год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провести санітарно-гігієнічні та лікувально-профілактичні заходи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Ч+6 год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провести евакуаційні заходи щодо працівників навчального закладу з району забруднення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Ч+10 год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i/>
                <w:lang w:val="uk-UA"/>
              </w:rPr>
            </w:pPr>
            <w:r w:rsidRPr="002D3CA8">
              <w:rPr>
                <w:i/>
                <w:lang w:val="uk-UA"/>
              </w:rPr>
              <w:t>б)При виникненні аварії на ХНО: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видачу ЗІЗ працівникам навчального закладу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Ч+8 год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медичний захист працівників навчального закладу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 год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організувати евакуацію </w:t>
            </w:r>
            <w:r w:rsidR="006221B0">
              <w:rPr>
                <w:lang w:val="uk-UA"/>
              </w:rPr>
              <w:t xml:space="preserve">дітей </w:t>
            </w:r>
            <w:r w:rsidRPr="002D3CA8">
              <w:rPr>
                <w:lang w:val="uk-UA"/>
              </w:rPr>
              <w:t>із зони зараження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 год</w:t>
            </w:r>
          </w:p>
        </w:tc>
      </w:tr>
      <w:tr w:rsidR="00494E88" w:rsidRPr="009333BB" w:rsidTr="00AC16BA">
        <w:tc>
          <w:tcPr>
            <w:tcW w:w="826" w:type="dxa"/>
            <w:vMerge w:val="restart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i/>
                <w:lang w:val="uk-UA"/>
              </w:rPr>
            </w:pPr>
            <w:r w:rsidRPr="002D3CA8">
              <w:rPr>
                <w:i/>
                <w:lang w:val="uk-UA"/>
              </w:rPr>
              <w:t>в)У разі виникнення пожежі: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евакуювати </w:t>
            </w:r>
            <w:r w:rsidR="006221B0">
              <w:rPr>
                <w:lang w:val="uk-UA"/>
              </w:rPr>
              <w:t xml:space="preserve">дітей </w:t>
            </w:r>
            <w:r w:rsidRPr="002D3CA8">
              <w:rPr>
                <w:lang w:val="uk-UA"/>
              </w:rPr>
              <w:t>і працівників згідно зі схемою евакуації у безпечне місце</w:t>
            </w:r>
          </w:p>
        </w:tc>
        <w:tc>
          <w:tcPr>
            <w:tcW w:w="2397" w:type="dxa"/>
            <w:gridSpan w:val="2"/>
          </w:tcPr>
          <w:p w:rsidR="00494E88" w:rsidRPr="002D3CA8" w:rsidRDefault="00AC16BA" w:rsidP="00AC16BA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="00494E88" w:rsidRPr="002D3CA8">
              <w:rPr>
                <w:lang w:val="uk-UA"/>
              </w:rPr>
              <w:t>, 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винесення майна та його надійну охорону</w:t>
            </w:r>
          </w:p>
        </w:tc>
        <w:tc>
          <w:tcPr>
            <w:tcW w:w="2397" w:type="dxa"/>
            <w:gridSpan w:val="2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Завгосп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Ч+40 хв</w:t>
            </w:r>
          </w:p>
        </w:tc>
      </w:tr>
      <w:tr w:rsidR="00494E88" w:rsidRPr="00267621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гасіння п</w:t>
            </w:r>
            <w:r w:rsidR="006221B0">
              <w:rPr>
                <w:lang w:val="uk-UA"/>
              </w:rPr>
              <w:t>ожежі первинними засобами пожежо</w:t>
            </w:r>
            <w:r w:rsidRPr="002D3CA8">
              <w:rPr>
                <w:lang w:val="uk-UA"/>
              </w:rPr>
              <w:t>гасіння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 xml:space="preserve">Штаб з ліквідації НС, </w:t>
            </w:r>
            <w:r w:rsidR="006221B0">
              <w:rPr>
                <w:lang w:val="uk-UA"/>
              </w:rPr>
              <w:t>ланка пожежо</w:t>
            </w:r>
            <w:r w:rsidRPr="002D3CA8">
              <w:rPr>
                <w:lang w:val="uk-UA"/>
              </w:rPr>
              <w:t>гасіння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6221B0" w:rsidP="002D3CA8">
            <w:pPr>
              <w:spacing w:after="120"/>
              <w:ind w:left="72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г</w:t>
            </w:r>
            <w:r w:rsidR="00494E88" w:rsidRPr="002D3CA8">
              <w:rPr>
                <w:i/>
                <w:lang w:val="uk-UA"/>
              </w:rPr>
              <w:t>)У разі розлиття ртуті, забруднення її парами: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негайно повідомити </w:t>
            </w:r>
            <w:r w:rsidR="006221B0" w:rsidRPr="00BC0454">
              <w:rPr>
                <w:color w:val="000000"/>
                <w:lang w:val="uk-UA"/>
              </w:rPr>
              <w:t xml:space="preserve">відділ </w:t>
            </w:r>
            <w:r w:rsidR="003721F1" w:rsidRPr="003721F1">
              <w:rPr>
                <w:lang w:val="uk-UA"/>
              </w:rPr>
              <w:t>з питань НС, мобілізаційної і оборонної роботи та режиму секретності</w:t>
            </w:r>
            <w:r w:rsidR="003721F1" w:rsidRPr="002D3CA8">
              <w:rPr>
                <w:lang w:val="uk-UA"/>
              </w:rPr>
              <w:t xml:space="preserve"> </w:t>
            </w:r>
            <w:r w:rsidRPr="002D3CA8">
              <w:rPr>
                <w:lang w:val="uk-UA"/>
              </w:rPr>
              <w:t xml:space="preserve">та СЕС </w:t>
            </w:r>
          </w:p>
        </w:tc>
        <w:tc>
          <w:tcPr>
            <w:tcW w:w="2397" w:type="dxa"/>
            <w:gridSpan w:val="2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>
              <w:rPr>
                <w:lang w:val="uk-UA"/>
              </w:rPr>
              <w:t>Завідуюча ДНЗ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 xml:space="preserve">вивести учнів із забрудненого приміщення і заборонити вхід до нього, </w:t>
            </w:r>
            <w:r w:rsidRPr="002D3CA8">
              <w:rPr>
                <w:lang w:val="uk-UA"/>
              </w:rPr>
              <w:lastRenderedPageBreak/>
              <w:t>відчинити вікна</w:t>
            </w:r>
          </w:p>
        </w:tc>
        <w:tc>
          <w:tcPr>
            <w:tcW w:w="2397" w:type="dxa"/>
            <w:gridSpan w:val="2"/>
          </w:tcPr>
          <w:p w:rsidR="00494E88" w:rsidRPr="002D3CA8" w:rsidRDefault="006221B0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lastRenderedPageBreak/>
              <w:t>ПО з питань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Ч+10 хв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провести механічне збирання ртуті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ПО з питань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Ч+10 хв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демеркурізацію та санітарний контроль за її проведенням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Представники СЕС, аварійно-рятувальна служба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Негайно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6221B0" w:rsidP="006221B0">
            <w:pPr>
              <w:spacing w:after="120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д</w:t>
            </w:r>
            <w:r w:rsidR="00494E88" w:rsidRPr="002D3CA8">
              <w:rPr>
                <w:i/>
                <w:lang w:val="uk-UA"/>
              </w:rPr>
              <w:t>)При ураганах, шквалах, снігових заметах: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запобіжні заходи, спрямовані на підготовку будівлі навчального закладу (щільно зачинити двері, вікна, горища, прибрати предмети, що можуть травмувати людей)</w:t>
            </w:r>
          </w:p>
        </w:tc>
        <w:tc>
          <w:tcPr>
            <w:tcW w:w="2397" w:type="dxa"/>
            <w:gridSpan w:val="2"/>
          </w:tcPr>
          <w:p w:rsidR="00494E88" w:rsidRPr="002D3CA8" w:rsidRDefault="00AC16BA" w:rsidP="00AC16BA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Керівник закладу</w:t>
            </w:r>
            <w:r w:rsidR="006221B0">
              <w:rPr>
                <w:lang w:val="uk-UA"/>
              </w:rPr>
              <w:t>, завгосп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Ч+20 хв</w:t>
            </w: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надати допомогу потерпілим внаслідок стихійного лиха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  <w:vMerge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7" w:type="dxa"/>
          </w:tcPr>
          <w:p w:rsidR="00494E88" w:rsidRPr="002D3CA8" w:rsidRDefault="00494E88" w:rsidP="002D3CA8">
            <w:pPr>
              <w:numPr>
                <w:ilvl w:val="0"/>
                <w:numId w:val="13"/>
              </w:numPr>
              <w:tabs>
                <w:tab w:val="clear" w:pos="1260"/>
                <w:tab w:val="num" w:pos="252"/>
              </w:tabs>
              <w:spacing w:after="120"/>
              <w:ind w:left="252" w:hanging="18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ліквідувати наслідки аварійної ситуації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Організувати роботи, спрямовані на локалізацію або ліквідацію НС, із залученням невоєнізованих формувань та працівників навчального закладу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Ч+5 год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577" w:type="dxa"/>
          </w:tcPr>
          <w:p w:rsidR="00494E88" w:rsidRPr="002D3CA8" w:rsidRDefault="00494E88" w:rsidP="006221B0">
            <w:pPr>
              <w:spacing w:after="120"/>
              <w:jc w:val="both"/>
              <w:rPr>
                <w:lang w:val="uk-UA"/>
              </w:rPr>
            </w:pPr>
            <w:r w:rsidRPr="002D3CA8">
              <w:rPr>
                <w:lang w:val="uk-UA"/>
              </w:rPr>
              <w:t>Здійснювати постійний контроль за станом довкілля на території навчального закладу, що зазнала впливу наслідків НС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Ч+2 год</w:t>
            </w:r>
          </w:p>
        </w:tc>
      </w:tr>
      <w:tr w:rsidR="00494E88" w:rsidRPr="009333BB" w:rsidTr="00AC16BA">
        <w:tc>
          <w:tcPr>
            <w:tcW w:w="826" w:type="dxa"/>
          </w:tcPr>
          <w:p w:rsidR="00494E88" w:rsidRPr="009333BB" w:rsidRDefault="00494E88" w:rsidP="009333BB">
            <w:pPr>
              <w:spacing w:after="120"/>
              <w:ind w:left="283"/>
              <w:jc w:val="center"/>
              <w:rPr>
                <w:sz w:val="26"/>
                <w:szCs w:val="26"/>
                <w:lang w:val="uk-UA"/>
              </w:rPr>
            </w:pPr>
            <w:r w:rsidRPr="009333B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577" w:type="dxa"/>
          </w:tcPr>
          <w:p w:rsidR="00494E88" w:rsidRPr="002D3CA8" w:rsidRDefault="00C308FD" w:rsidP="00C308F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Інформувати відділ</w:t>
            </w:r>
            <w:r w:rsidR="006221B0" w:rsidRPr="006221B0">
              <w:rPr>
                <w:color w:val="000000"/>
                <w:lang w:val="uk-UA"/>
              </w:rPr>
              <w:t xml:space="preserve"> освіти </w:t>
            </w:r>
            <w:r>
              <w:rPr>
                <w:color w:val="000000"/>
                <w:lang w:val="uk-UA"/>
              </w:rPr>
              <w:t xml:space="preserve">Королівської селищної </w:t>
            </w:r>
            <w:r w:rsidR="006221B0" w:rsidRPr="006221B0">
              <w:rPr>
                <w:color w:val="000000"/>
                <w:lang w:val="uk-UA"/>
              </w:rPr>
              <w:t>ради</w:t>
            </w:r>
            <w:r w:rsidR="006221B0">
              <w:rPr>
                <w:color w:val="0000FF"/>
                <w:lang w:val="uk-UA"/>
              </w:rPr>
              <w:t xml:space="preserve"> </w:t>
            </w:r>
            <w:r w:rsidR="00494E88" w:rsidRPr="002D3CA8">
              <w:rPr>
                <w:lang w:val="uk-UA"/>
              </w:rPr>
              <w:t>про вжиті заходи, пов’язані з реагуванням на НС</w:t>
            </w:r>
          </w:p>
        </w:tc>
        <w:tc>
          <w:tcPr>
            <w:tcW w:w="2397" w:type="dxa"/>
            <w:gridSpan w:val="2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  <w:r w:rsidRPr="002D3CA8">
              <w:rPr>
                <w:lang w:val="uk-UA"/>
              </w:rPr>
              <w:t>Штаб з ліквідації НС</w:t>
            </w:r>
          </w:p>
        </w:tc>
        <w:tc>
          <w:tcPr>
            <w:tcW w:w="1783" w:type="dxa"/>
          </w:tcPr>
          <w:p w:rsidR="00494E88" w:rsidRPr="002D3CA8" w:rsidRDefault="00494E88" w:rsidP="002D3CA8">
            <w:pPr>
              <w:spacing w:after="120"/>
              <w:ind w:left="283"/>
              <w:jc w:val="center"/>
              <w:rPr>
                <w:lang w:val="uk-UA"/>
              </w:rPr>
            </w:pPr>
          </w:p>
        </w:tc>
      </w:tr>
    </w:tbl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</w:p>
    <w:p w:rsidR="00494E88" w:rsidRDefault="00494E88" w:rsidP="00494E88">
      <w:pPr>
        <w:jc w:val="center"/>
        <w:rPr>
          <w:b/>
          <w:sz w:val="28"/>
          <w:szCs w:val="28"/>
          <w:lang w:val="uk-UA"/>
        </w:rPr>
      </w:pPr>
    </w:p>
    <w:p w:rsidR="00900EA4" w:rsidRDefault="00900EA4" w:rsidP="00494E88">
      <w:pPr>
        <w:jc w:val="center"/>
        <w:rPr>
          <w:b/>
          <w:sz w:val="28"/>
          <w:szCs w:val="28"/>
          <w:lang w:val="uk-UA"/>
        </w:rPr>
      </w:pPr>
    </w:p>
    <w:p w:rsidR="00900EA4" w:rsidRDefault="00900EA4" w:rsidP="00494E88">
      <w:pPr>
        <w:jc w:val="center"/>
        <w:rPr>
          <w:b/>
          <w:sz w:val="28"/>
          <w:szCs w:val="28"/>
          <w:lang w:val="uk-UA"/>
        </w:rPr>
      </w:pPr>
    </w:p>
    <w:p w:rsidR="00900EA4" w:rsidRDefault="00900EA4" w:rsidP="00494E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94E88" w:rsidRPr="00900EA4" w:rsidRDefault="005758EB" w:rsidP="00494E88">
      <w:pPr>
        <w:ind w:left="360"/>
        <w:jc w:val="both"/>
        <w:rPr>
          <w:b/>
          <w:sz w:val="28"/>
          <w:szCs w:val="28"/>
          <w:lang w:val="uk-UA"/>
        </w:rPr>
      </w:pPr>
      <w:r w:rsidRPr="00900EA4">
        <w:rPr>
          <w:b/>
          <w:sz w:val="28"/>
          <w:szCs w:val="28"/>
          <w:lang w:val="uk-UA"/>
        </w:rPr>
        <w:t xml:space="preserve">Посадова </w:t>
      </w:r>
      <w:r w:rsidR="00494E88" w:rsidRPr="00900EA4">
        <w:rPr>
          <w:b/>
          <w:sz w:val="28"/>
          <w:szCs w:val="28"/>
          <w:lang w:val="uk-UA"/>
        </w:rPr>
        <w:t xml:space="preserve">особа                                                              </w:t>
      </w:r>
    </w:p>
    <w:p w:rsidR="00494E88" w:rsidRPr="00900EA4" w:rsidRDefault="00494E88" w:rsidP="00494E88">
      <w:pPr>
        <w:ind w:left="360"/>
        <w:jc w:val="both"/>
        <w:rPr>
          <w:b/>
          <w:sz w:val="28"/>
          <w:szCs w:val="28"/>
          <w:lang w:val="uk-UA"/>
        </w:rPr>
      </w:pPr>
      <w:r w:rsidRPr="00900EA4">
        <w:rPr>
          <w:b/>
          <w:sz w:val="28"/>
          <w:szCs w:val="28"/>
          <w:lang w:val="uk-UA"/>
        </w:rPr>
        <w:t xml:space="preserve">з питань НС </w:t>
      </w:r>
      <w:r w:rsidR="00900EA4" w:rsidRPr="00900EA4">
        <w:rPr>
          <w:b/>
          <w:color w:val="000000"/>
          <w:sz w:val="28"/>
          <w:szCs w:val="28"/>
          <w:lang w:val="uk-UA"/>
        </w:rPr>
        <w:t>закладу</w:t>
      </w:r>
      <w:r w:rsidRPr="00900EA4">
        <w:rPr>
          <w:b/>
          <w:sz w:val="28"/>
          <w:szCs w:val="28"/>
          <w:lang w:val="uk-UA"/>
        </w:rPr>
        <w:t xml:space="preserve">              </w:t>
      </w:r>
      <w:r w:rsidR="00900EA4">
        <w:rPr>
          <w:b/>
          <w:sz w:val="28"/>
          <w:szCs w:val="28"/>
          <w:lang w:val="uk-UA"/>
        </w:rPr>
        <w:t xml:space="preserve">    </w:t>
      </w:r>
      <w:r w:rsidRPr="00900EA4">
        <w:rPr>
          <w:b/>
          <w:sz w:val="28"/>
          <w:szCs w:val="28"/>
          <w:lang w:val="uk-UA"/>
        </w:rPr>
        <w:t xml:space="preserve">     </w:t>
      </w:r>
      <w:r w:rsidR="00900EA4" w:rsidRPr="00900EA4">
        <w:rPr>
          <w:b/>
          <w:sz w:val="28"/>
          <w:szCs w:val="28"/>
          <w:lang w:val="uk-UA"/>
        </w:rPr>
        <w:t xml:space="preserve">                     </w:t>
      </w:r>
      <w:r w:rsidR="00900EA4">
        <w:rPr>
          <w:b/>
          <w:sz w:val="28"/>
          <w:szCs w:val="28"/>
          <w:lang w:val="uk-UA"/>
        </w:rPr>
        <w:t xml:space="preserve">              </w:t>
      </w:r>
      <w:r w:rsidR="00900EA4" w:rsidRPr="00900EA4">
        <w:rPr>
          <w:b/>
          <w:sz w:val="28"/>
          <w:szCs w:val="28"/>
          <w:lang w:val="uk-UA"/>
        </w:rPr>
        <w:t xml:space="preserve"> Оксана БРОВДІЙ</w:t>
      </w:r>
    </w:p>
    <w:sectPr w:rsidR="00494E88" w:rsidRPr="00900EA4" w:rsidSect="00AC16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2C" w:rsidRDefault="008C652C">
      <w:r>
        <w:separator/>
      </w:r>
    </w:p>
  </w:endnote>
  <w:endnote w:type="continuationSeparator" w:id="0">
    <w:p w:rsidR="008C652C" w:rsidRDefault="008C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2C" w:rsidRDefault="008C652C">
      <w:r>
        <w:separator/>
      </w:r>
    </w:p>
  </w:footnote>
  <w:footnote w:type="continuationSeparator" w:id="0">
    <w:p w:rsidR="008C652C" w:rsidRDefault="008C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BD14565_"/>
      </v:shape>
    </w:pict>
  </w:numPicBullet>
  <w:abstractNum w:abstractNumId="0" w15:restartNumberingAfterBreak="0">
    <w:nsid w:val="01FE0DBE"/>
    <w:multiLevelType w:val="hybridMultilevel"/>
    <w:tmpl w:val="15140FDC"/>
    <w:lvl w:ilvl="0" w:tplc="E94ED25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3D03"/>
    <w:multiLevelType w:val="hybridMultilevel"/>
    <w:tmpl w:val="D67842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BD75867"/>
    <w:multiLevelType w:val="hybridMultilevel"/>
    <w:tmpl w:val="0D3C3B20"/>
    <w:lvl w:ilvl="0" w:tplc="C35C199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944B40"/>
    <w:multiLevelType w:val="hybridMultilevel"/>
    <w:tmpl w:val="C4C2DE84"/>
    <w:lvl w:ilvl="0" w:tplc="E9D063F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66666E"/>
    <w:multiLevelType w:val="hybridMultilevel"/>
    <w:tmpl w:val="130ABD7E"/>
    <w:lvl w:ilvl="0" w:tplc="0B5E8B9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D4C02"/>
    <w:multiLevelType w:val="hybridMultilevel"/>
    <w:tmpl w:val="46C09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01C79"/>
    <w:multiLevelType w:val="hybridMultilevel"/>
    <w:tmpl w:val="92D6C9A4"/>
    <w:lvl w:ilvl="0" w:tplc="3C2237D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16880"/>
    <w:multiLevelType w:val="hybridMultilevel"/>
    <w:tmpl w:val="8FFC5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E3CF5"/>
    <w:multiLevelType w:val="hybridMultilevel"/>
    <w:tmpl w:val="D8CEF092"/>
    <w:lvl w:ilvl="0" w:tplc="C65C4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13061"/>
    <w:multiLevelType w:val="singleLevel"/>
    <w:tmpl w:val="4CF6E15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5A610D8C"/>
    <w:multiLevelType w:val="hybridMultilevel"/>
    <w:tmpl w:val="C7C42C3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85218"/>
    <w:multiLevelType w:val="hybridMultilevel"/>
    <w:tmpl w:val="704A6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04A53"/>
    <w:multiLevelType w:val="hybridMultilevel"/>
    <w:tmpl w:val="81DAF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4ED2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AD6ABB"/>
    <w:multiLevelType w:val="hybridMultilevel"/>
    <w:tmpl w:val="B79A01C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7782D"/>
    <w:multiLevelType w:val="multilevel"/>
    <w:tmpl w:val="4DA2B1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650112AE"/>
    <w:multiLevelType w:val="hybridMultilevel"/>
    <w:tmpl w:val="AC26D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46DD8"/>
    <w:multiLevelType w:val="hybridMultilevel"/>
    <w:tmpl w:val="AB4AE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84B03"/>
    <w:multiLevelType w:val="hybridMultilevel"/>
    <w:tmpl w:val="1EBEB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82D54"/>
    <w:multiLevelType w:val="hybridMultilevel"/>
    <w:tmpl w:val="D3029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D4914"/>
    <w:multiLevelType w:val="hybridMultilevel"/>
    <w:tmpl w:val="DE088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B4EE3"/>
    <w:multiLevelType w:val="hybridMultilevel"/>
    <w:tmpl w:val="46E2AA00"/>
    <w:lvl w:ilvl="0" w:tplc="B768BD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AE8FC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8130B"/>
    <w:multiLevelType w:val="hybridMultilevel"/>
    <w:tmpl w:val="8806D9D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7BDA1DD7"/>
    <w:multiLevelType w:val="hybridMultilevel"/>
    <w:tmpl w:val="CF28F22A"/>
    <w:lvl w:ilvl="0" w:tplc="B768BD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734F6"/>
    <w:multiLevelType w:val="hybridMultilevel"/>
    <w:tmpl w:val="E3A4CB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21"/>
  </w:num>
  <w:num w:numId="5">
    <w:abstractNumId w:val="13"/>
  </w:num>
  <w:num w:numId="6">
    <w:abstractNumId w:val="11"/>
  </w:num>
  <w:num w:numId="7">
    <w:abstractNumId w:val="8"/>
  </w:num>
  <w:num w:numId="8">
    <w:abstractNumId w:val="22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20"/>
  </w:num>
  <w:num w:numId="15">
    <w:abstractNumId w:val="12"/>
  </w:num>
  <w:num w:numId="16">
    <w:abstractNumId w:val="2"/>
  </w:num>
  <w:num w:numId="17">
    <w:abstractNumId w:val="9"/>
  </w:num>
  <w:num w:numId="18">
    <w:abstractNumId w:val="18"/>
  </w:num>
  <w:num w:numId="19">
    <w:abstractNumId w:val="15"/>
  </w:num>
  <w:num w:numId="20">
    <w:abstractNumId w:val="14"/>
  </w:num>
  <w:num w:numId="21">
    <w:abstractNumId w:val="5"/>
  </w:num>
  <w:num w:numId="22">
    <w:abstractNumId w:val="7"/>
  </w:num>
  <w:num w:numId="23">
    <w:abstractNumId w:val="19"/>
  </w:num>
  <w:num w:numId="24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E88"/>
    <w:rsid w:val="00040E2B"/>
    <w:rsid w:val="00092C73"/>
    <w:rsid w:val="0014141E"/>
    <w:rsid w:val="00172313"/>
    <w:rsid w:val="00177050"/>
    <w:rsid w:val="00192666"/>
    <w:rsid w:val="001979B3"/>
    <w:rsid w:val="001A5523"/>
    <w:rsid w:val="001B32D3"/>
    <w:rsid w:val="0023032C"/>
    <w:rsid w:val="00243F53"/>
    <w:rsid w:val="00267621"/>
    <w:rsid w:val="002B547A"/>
    <w:rsid w:val="002D3CA8"/>
    <w:rsid w:val="002E41ED"/>
    <w:rsid w:val="00325BA7"/>
    <w:rsid w:val="00343624"/>
    <w:rsid w:val="003721F1"/>
    <w:rsid w:val="00387C47"/>
    <w:rsid w:val="003B2A4B"/>
    <w:rsid w:val="00416256"/>
    <w:rsid w:val="00494E88"/>
    <w:rsid w:val="004A7472"/>
    <w:rsid w:val="004E2CF4"/>
    <w:rsid w:val="005319D0"/>
    <w:rsid w:val="00543AAF"/>
    <w:rsid w:val="005758EB"/>
    <w:rsid w:val="005B23DC"/>
    <w:rsid w:val="005D1019"/>
    <w:rsid w:val="005D577D"/>
    <w:rsid w:val="005D610A"/>
    <w:rsid w:val="005D61DF"/>
    <w:rsid w:val="006221B0"/>
    <w:rsid w:val="00624AA2"/>
    <w:rsid w:val="00664633"/>
    <w:rsid w:val="00676834"/>
    <w:rsid w:val="006E4386"/>
    <w:rsid w:val="007121D0"/>
    <w:rsid w:val="00734061"/>
    <w:rsid w:val="007B6A5F"/>
    <w:rsid w:val="00811272"/>
    <w:rsid w:val="008A64A5"/>
    <w:rsid w:val="008C652C"/>
    <w:rsid w:val="00900EA4"/>
    <w:rsid w:val="00912E30"/>
    <w:rsid w:val="009333BB"/>
    <w:rsid w:val="00966CC2"/>
    <w:rsid w:val="009F5F8A"/>
    <w:rsid w:val="009F638A"/>
    <w:rsid w:val="00A06170"/>
    <w:rsid w:val="00A35737"/>
    <w:rsid w:val="00A66F8E"/>
    <w:rsid w:val="00AC16BA"/>
    <w:rsid w:val="00BC0454"/>
    <w:rsid w:val="00C02AE3"/>
    <w:rsid w:val="00C308FD"/>
    <w:rsid w:val="00CE35EB"/>
    <w:rsid w:val="00CF14DC"/>
    <w:rsid w:val="00D055AE"/>
    <w:rsid w:val="00D212BB"/>
    <w:rsid w:val="00D8749A"/>
    <w:rsid w:val="00DA1DED"/>
    <w:rsid w:val="00DB68BF"/>
    <w:rsid w:val="00DD350C"/>
    <w:rsid w:val="00E13F9F"/>
    <w:rsid w:val="00E27930"/>
    <w:rsid w:val="00F254A3"/>
    <w:rsid w:val="00F2588A"/>
    <w:rsid w:val="00F72F65"/>
    <w:rsid w:val="00F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99AF6"/>
  <w15:docId w15:val="{BB27CD18-3949-47F3-A267-4E32E8A4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94E88"/>
    <w:pPr>
      <w:keepNext/>
      <w:outlineLvl w:val="0"/>
    </w:pPr>
    <w:rPr>
      <w:color w:val="000000"/>
      <w:sz w:val="28"/>
      <w:szCs w:val="20"/>
      <w:lang w:val="uk-UA"/>
    </w:rPr>
  </w:style>
  <w:style w:type="paragraph" w:styleId="2">
    <w:name w:val="heading 2"/>
    <w:basedOn w:val="a"/>
    <w:next w:val="a"/>
    <w:qFormat/>
    <w:rsid w:val="00494E88"/>
    <w:pPr>
      <w:keepNext/>
      <w:jc w:val="center"/>
      <w:outlineLvl w:val="1"/>
    </w:pPr>
    <w:rPr>
      <w:color w:val="000000"/>
      <w:szCs w:val="20"/>
      <w:lang w:val="uk-UA"/>
    </w:rPr>
  </w:style>
  <w:style w:type="paragraph" w:styleId="3">
    <w:name w:val="heading 3"/>
    <w:basedOn w:val="a"/>
    <w:next w:val="a"/>
    <w:qFormat/>
    <w:rsid w:val="00494E88"/>
    <w:pPr>
      <w:keepNext/>
      <w:ind w:right="-845" w:firstLine="7513"/>
      <w:jc w:val="both"/>
      <w:outlineLvl w:val="2"/>
    </w:pPr>
    <w:rPr>
      <w:rFonts w:ascii="Times New Roman CYR" w:hAnsi="Times New Roman CYR"/>
      <w:b/>
      <w:color w:val="000000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4E88"/>
    <w:pPr>
      <w:jc w:val="center"/>
    </w:pPr>
    <w:rPr>
      <w:b/>
      <w:bCs/>
      <w:lang w:val="uk-UA"/>
    </w:rPr>
  </w:style>
  <w:style w:type="table" w:styleId="a4">
    <w:name w:val="Table Grid"/>
    <w:basedOn w:val="a1"/>
    <w:rsid w:val="0049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494E88"/>
    <w:pPr>
      <w:spacing w:after="120"/>
      <w:ind w:left="283"/>
    </w:pPr>
  </w:style>
  <w:style w:type="paragraph" w:customStyle="1" w:styleId="10">
    <w:name w:val="Обычный1"/>
    <w:rsid w:val="00A06170"/>
    <w:pPr>
      <w:widowControl w:val="0"/>
      <w:snapToGrid w:val="0"/>
    </w:pPr>
    <w:rPr>
      <w:sz w:val="28"/>
      <w:lang w:eastAsia="ru-RU"/>
    </w:rPr>
  </w:style>
  <w:style w:type="paragraph" w:customStyle="1" w:styleId="31">
    <w:name w:val="Основной текст с отступом 31"/>
    <w:basedOn w:val="10"/>
    <w:rsid w:val="00A06170"/>
    <w:pPr>
      <w:ind w:firstLine="851"/>
    </w:pPr>
    <w:rPr>
      <w:sz w:val="24"/>
    </w:rPr>
  </w:style>
  <w:style w:type="paragraph" w:styleId="a6">
    <w:name w:val="Balloon Text"/>
    <w:basedOn w:val="a"/>
    <w:link w:val="a7"/>
    <w:semiHidden/>
    <w:unhideWhenUsed/>
    <w:rsid w:val="00C308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308F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051AEE6B76434497118694139C2F4C" ma:contentTypeVersion="1" ma:contentTypeDescription="Створення нового документа." ma:contentTypeScope="" ma:versionID="13dd6c4ea3beae43ff891b4ecdef53f5">
  <xsd:schema xmlns:xsd="http://www.w3.org/2001/XMLSchema" xmlns:p="http://schemas.microsoft.com/office/2006/metadata/properties" xmlns:ns3="ce7a8399-9248-438f-a011-ce55b66884d5" targetNamespace="http://schemas.microsoft.com/office/2006/metadata/properties" ma:root="true" ma:fieldsID="cec2f01aaa6714deec9b10feeaaf7533" ns3:_="">
    <xsd:import namespace="ce7a8399-9248-438f-a011-ce55b66884d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e7a8399-9248-438f-a011-ce55b66884d5" elementFormDefault="qualified">
    <xsd:import namespace="http://schemas.microsoft.com/office/2006/documentManagement/type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ce7a8399-9248-438f-a011-ce55b66884d5">A6WJTHMSWCVV-2-958</_dlc_DocId>
    <_dlc_DocIdUrl xmlns="ce7a8399-9248-438f-a011-ce55b66884d5">
      <Url>http://mysite.vmr.gov.ua/my/slobodynskiy/_layouts/15/DocIdRedir.aspx?ID=A6WJTHMSWCVV-2-958</Url>
      <Description>A6WJTHMSWCVV-2-958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96091-50DA-438E-9CE9-46D480DECC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F8E1A6-1F19-4E44-80DD-50D65E179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a8399-9248-438f-a011-ce55b66884d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76788EF-7D75-4A30-A340-ED0768C37DB0}">
  <ds:schemaRefs>
    <ds:schemaRef ds:uri="http://schemas.microsoft.com/office/2006/metadata/properties"/>
    <ds:schemaRef ds:uri="ce7a8399-9248-438f-a011-ce55b66884d5"/>
  </ds:schemaRefs>
</ds:datastoreItem>
</file>

<file path=customXml/itemProps4.xml><?xml version="1.0" encoding="utf-8"?>
<ds:datastoreItem xmlns:ds="http://schemas.openxmlformats.org/officeDocument/2006/customXml" ds:itemID="{360A93E7-C8FB-4DE5-B7E6-E11F82A2B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5021</Words>
  <Characters>28624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Руслана</cp:lastModifiedBy>
  <cp:revision>20</cp:revision>
  <cp:lastPrinted>2026-02-11T06:23:00Z</cp:lastPrinted>
  <dcterms:created xsi:type="dcterms:W3CDTF">2015-02-25T08:40:00Z</dcterms:created>
  <dcterms:modified xsi:type="dcterms:W3CDTF">2026-02-11T06:24:00Z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0x010100F9051AEE6B76434497118694139C2F4C</vt:lpwstr>
  </property>
  <property fmtid="{D5CDD505-2E9C-101B-9397-08002B2CF9AE}" pid="3" name="IsMyDocuments">
    <vt:bool>true</vt:bool>
  </property>
  <property fmtid="{D5CDD505-2E9C-101B-9397-08002B2CF9AE}" pid="4" name="_dlc_DocIdItemGuid">
    <vt:lpwstr>75a96f5c-e8bf-4422-8028-d2cf59ee5d00</vt:lpwstr>
  </property>
</Properties>
</file>