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800" w:rsidRPr="00417343" w:rsidRDefault="00391F42" w:rsidP="00391F42">
      <w:pPr>
        <w:autoSpaceDN w:val="0"/>
        <w:spacing w:after="0" w:line="240" w:lineRule="auto"/>
        <w:jc w:val="center"/>
        <w:rPr>
          <w:rFonts w:ascii="Times New Roman" w:eastAsia="Times New Roman" w:hAnsi="Times New Roman" w:cs="Times New Roman"/>
          <w:b/>
          <w:caps/>
          <w:sz w:val="28"/>
          <w:szCs w:val="28"/>
          <w:lang w:val="uk-UA" w:eastAsia="ru-RU"/>
        </w:rPr>
      </w:pPr>
      <w:r>
        <w:rPr>
          <w:rFonts w:ascii="Times New Roman" w:eastAsia="Times New Roman" w:hAnsi="Times New Roman" w:cs="Times New Roman"/>
          <w:b/>
          <w:caps/>
          <w:sz w:val="28"/>
          <w:szCs w:val="28"/>
          <w:lang w:val="uk-UA" w:eastAsia="ru-RU"/>
        </w:rPr>
        <w:t>КОРОЛІВСЬКА СЕЛИЩНА РАДА</w:t>
      </w:r>
    </w:p>
    <w:p w:rsidR="00CD1800" w:rsidRPr="00417343" w:rsidRDefault="00CD1800" w:rsidP="00CD1800">
      <w:pPr>
        <w:autoSpaceDN w:val="0"/>
        <w:spacing w:after="0" w:line="240" w:lineRule="auto"/>
        <w:jc w:val="center"/>
        <w:rPr>
          <w:rFonts w:ascii="Times New Roman" w:eastAsia="Times New Roman" w:hAnsi="Times New Roman" w:cs="Times New Roman"/>
          <w:b/>
          <w:caps/>
          <w:sz w:val="28"/>
          <w:szCs w:val="28"/>
          <w:lang w:val="uk-UA" w:eastAsia="ru-RU"/>
        </w:rPr>
      </w:pPr>
      <w:r w:rsidRPr="00417343">
        <w:rPr>
          <w:rFonts w:ascii="Times New Roman" w:eastAsia="Times New Roman" w:hAnsi="Times New Roman" w:cs="Times New Roman"/>
          <w:b/>
          <w:caps/>
          <w:sz w:val="28"/>
          <w:szCs w:val="28"/>
          <w:lang w:val="uk-UA" w:eastAsia="ru-RU"/>
        </w:rPr>
        <w:t>КОРОЛІВСЬКИЙ ЗАКЛАД ЗАГАЛЬНОЇ</w:t>
      </w:r>
    </w:p>
    <w:p w:rsidR="00CD1800" w:rsidRPr="00417343" w:rsidRDefault="00CD1800" w:rsidP="00CD1800">
      <w:pPr>
        <w:autoSpaceDN w:val="0"/>
        <w:spacing w:after="0" w:line="240" w:lineRule="auto"/>
        <w:jc w:val="center"/>
        <w:rPr>
          <w:rFonts w:ascii="Times New Roman" w:eastAsia="Times New Roman" w:hAnsi="Times New Roman" w:cs="Times New Roman"/>
          <w:b/>
          <w:sz w:val="28"/>
          <w:szCs w:val="28"/>
          <w:lang w:val="uk-UA" w:eastAsia="ru-RU"/>
        </w:rPr>
      </w:pPr>
      <w:r w:rsidRPr="00417343">
        <w:rPr>
          <w:rFonts w:ascii="Times New Roman" w:eastAsia="Times New Roman" w:hAnsi="Times New Roman" w:cs="Times New Roman"/>
          <w:b/>
          <w:caps/>
          <w:sz w:val="28"/>
          <w:szCs w:val="28"/>
          <w:lang w:val="uk-UA" w:eastAsia="ru-RU"/>
        </w:rPr>
        <w:t>СЕРЕДНЬОЇ ОСВІТИ І-ІІІ СТУПЕНІВ №2</w:t>
      </w:r>
    </w:p>
    <w:p w:rsidR="00391F42" w:rsidRDefault="00391F42" w:rsidP="004B6960">
      <w:pPr>
        <w:spacing w:after="0" w:line="360" w:lineRule="auto"/>
        <w:rPr>
          <w:rFonts w:ascii="Times New Roman" w:eastAsia="Times New Roman" w:hAnsi="Times New Roman" w:cs="Times New Roman"/>
          <w:b/>
          <w:sz w:val="28"/>
          <w:szCs w:val="28"/>
          <w:lang w:val="uk-UA" w:eastAsia="ru-RU"/>
        </w:rPr>
      </w:pPr>
    </w:p>
    <w:p w:rsidR="00CD1800" w:rsidRPr="00417343" w:rsidRDefault="00CD1800" w:rsidP="00CD1800">
      <w:pPr>
        <w:spacing w:after="0" w:line="360" w:lineRule="auto"/>
        <w:ind w:firstLine="708"/>
        <w:rPr>
          <w:rFonts w:ascii="Times New Roman" w:eastAsia="MS Mincho" w:hAnsi="Times New Roman" w:cs="Times New Roman"/>
          <w:b/>
          <w:sz w:val="28"/>
          <w:szCs w:val="28"/>
          <w:lang w:val="uk-UA"/>
        </w:rPr>
      </w:pPr>
      <w:r>
        <w:rPr>
          <w:rFonts w:ascii="Times New Roman" w:eastAsia="MS Mincho" w:hAnsi="Times New Roman" w:cs="Times New Roman"/>
          <w:b/>
          <w:sz w:val="28"/>
          <w:szCs w:val="28"/>
          <w:lang w:val="uk-UA"/>
        </w:rPr>
        <w:t xml:space="preserve">                                                     </w:t>
      </w:r>
      <w:r w:rsidRPr="00417343">
        <w:rPr>
          <w:rFonts w:ascii="Times New Roman" w:eastAsia="MS Mincho" w:hAnsi="Times New Roman" w:cs="Times New Roman"/>
          <w:b/>
          <w:sz w:val="28"/>
          <w:szCs w:val="28"/>
          <w:lang w:val="uk-UA"/>
        </w:rPr>
        <w:t>НАКАЗ</w:t>
      </w:r>
    </w:p>
    <w:p w:rsidR="00582E55" w:rsidRPr="004B6960" w:rsidRDefault="00CD1800" w:rsidP="004B6960">
      <w:pPr>
        <w:spacing w:after="0" w:line="360" w:lineRule="auto"/>
        <w:jc w:val="both"/>
        <w:rPr>
          <w:rFonts w:ascii="Times New Roman" w:eastAsia="MS Mincho" w:hAnsi="Times New Roman" w:cs="Times New Roman"/>
          <w:b/>
          <w:sz w:val="28"/>
          <w:szCs w:val="28"/>
          <w:lang w:val="uk-UA"/>
        </w:rPr>
      </w:pPr>
      <w:r w:rsidRPr="00417343">
        <w:rPr>
          <w:rFonts w:ascii="Times New Roman" w:eastAsia="MS Mincho" w:hAnsi="Times New Roman" w:cs="Times New Roman"/>
          <w:b/>
          <w:sz w:val="28"/>
          <w:szCs w:val="28"/>
          <w:lang w:val="uk-UA"/>
        </w:rPr>
        <w:t xml:space="preserve">від </w:t>
      </w:r>
      <w:r w:rsidR="006B7679">
        <w:rPr>
          <w:rFonts w:ascii="Times New Roman" w:eastAsia="MS Mincho" w:hAnsi="Times New Roman" w:cs="Times New Roman"/>
          <w:b/>
          <w:sz w:val="28"/>
          <w:szCs w:val="28"/>
          <w:lang w:val="uk-UA"/>
        </w:rPr>
        <w:t>31</w:t>
      </w:r>
      <w:r>
        <w:rPr>
          <w:rFonts w:ascii="Times New Roman" w:eastAsia="MS Mincho" w:hAnsi="Times New Roman" w:cs="Times New Roman"/>
          <w:b/>
          <w:sz w:val="28"/>
          <w:szCs w:val="28"/>
          <w:lang w:val="uk-UA"/>
        </w:rPr>
        <w:t>.10</w:t>
      </w:r>
      <w:r w:rsidR="006B7679">
        <w:rPr>
          <w:rFonts w:ascii="Times New Roman" w:eastAsia="MS Mincho" w:hAnsi="Times New Roman" w:cs="Times New Roman"/>
          <w:b/>
          <w:sz w:val="28"/>
          <w:szCs w:val="28"/>
          <w:lang w:val="uk-UA"/>
        </w:rPr>
        <w:t>.2025</w:t>
      </w:r>
      <w:r w:rsidR="00090242">
        <w:rPr>
          <w:rFonts w:ascii="Times New Roman" w:eastAsia="MS Mincho" w:hAnsi="Times New Roman" w:cs="Times New Roman"/>
          <w:b/>
          <w:sz w:val="28"/>
          <w:szCs w:val="28"/>
          <w:lang w:val="uk-UA"/>
        </w:rPr>
        <w:t xml:space="preserve">р.            </w:t>
      </w:r>
      <w:r w:rsidRPr="00417343">
        <w:rPr>
          <w:rFonts w:ascii="Times New Roman" w:eastAsia="MS Mincho" w:hAnsi="Times New Roman" w:cs="Times New Roman"/>
          <w:b/>
          <w:sz w:val="28"/>
          <w:szCs w:val="28"/>
          <w:lang w:val="uk-UA"/>
        </w:rPr>
        <w:t xml:space="preserve">      </w:t>
      </w:r>
      <w:r w:rsidR="00391F42">
        <w:rPr>
          <w:rFonts w:ascii="Times New Roman" w:eastAsia="MS Mincho" w:hAnsi="Times New Roman" w:cs="Times New Roman"/>
          <w:b/>
          <w:sz w:val="28"/>
          <w:szCs w:val="28"/>
          <w:lang w:val="uk-UA"/>
        </w:rPr>
        <w:t xml:space="preserve">       </w:t>
      </w:r>
      <w:r>
        <w:rPr>
          <w:rFonts w:ascii="Times New Roman" w:eastAsia="MS Mincho" w:hAnsi="Times New Roman" w:cs="Times New Roman"/>
          <w:b/>
          <w:sz w:val="28"/>
          <w:szCs w:val="28"/>
          <w:lang w:val="uk-UA"/>
        </w:rPr>
        <w:t xml:space="preserve">    </w:t>
      </w:r>
      <w:r w:rsidRPr="00417343">
        <w:rPr>
          <w:rFonts w:ascii="Times New Roman" w:eastAsia="MS Mincho" w:hAnsi="Times New Roman" w:cs="Times New Roman"/>
          <w:b/>
          <w:sz w:val="28"/>
          <w:szCs w:val="28"/>
          <w:lang w:val="uk-UA"/>
        </w:rPr>
        <w:t xml:space="preserve"> с-ще Королево                  </w:t>
      </w:r>
      <w:r>
        <w:rPr>
          <w:rFonts w:ascii="Times New Roman" w:eastAsia="MS Mincho" w:hAnsi="Times New Roman" w:cs="Times New Roman"/>
          <w:b/>
          <w:sz w:val="28"/>
          <w:szCs w:val="28"/>
          <w:lang w:val="uk-UA"/>
        </w:rPr>
        <w:t xml:space="preserve">     </w:t>
      </w:r>
      <w:r w:rsidRPr="00417343">
        <w:rPr>
          <w:rFonts w:ascii="Times New Roman" w:eastAsia="MS Mincho" w:hAnsi="Times New Roman" w:cs="Times New Roman"/>
          <w:b/>
          <w:sz w:val="28"/>
          <w:szCs w:val="28"/>
          <w:lang w:val="uk-UA"/>
        </w:rPr>
        <w:t xml:space="preserve">              </w:t>
      </w:r>
      <w:r w:rsidR="00391F42">
        <w:rPr>
          <w:rFonts w:ascii="Times New Roman" w:eastAsia="MS Mincho" w:hAnsi="Times New Roman" w:cs="Times New Roman"/>
          <w:b/>
          <w:sz w:val="28"/>
          <w:szCs w:val="28"/>
          <w:lang w:val="uk-UA"/>
        </w:rPr>
        <w:t xml:space="preserve">     </w:t>
      </w:r>
      <w:r w:rsidRPr="00417343">
        <w:rPr>
          <w:rFonts w:ascii="Times New Roman" w:eastAsia="MS Mincho" w:hAnsi="Times New Roman" w:cs="Times New Roman"/>
          <w:b/>
          <w:sz w:val="28"/>
          <w:szCs w:val="28"/>
          <w:lang w:val="uk-UA"/>
        </w:rPr>
        <w:t xml:space="preserve">№ </w:t>
      </w:r>
      <w:r w:rsidR="006B7679">
        <w:rPr>
          <w:rFonts w:ascii="Times New Roman" w:eastAsia="MS Mincho" w:hAnsi="Times New Roman" w:cs="Times New Roman"/>
          <w:b/>
          <w:sz w:val="28"/>
          <w:szCs w:val="28"/>
          <w:lang w:val="uk-UA"/>
        </w:rPr>
        <w:t>15</w:t>
      </w:r>
      <w:r w:rsidR="00090242">
        <w:rPr>
          <w:rFonts w:ascii="Times New Roman" w:eastAsia="MS Mincho" w:hAnsi="Times New Roman" w:cs="Times New Roman"/>
          <w:b/>
          <w:sz w:val="28"/>
          <w:szCs w:val="28"/>
          <w:lang w:val="uk-UA"/>
        </w:rPr>
        <w:t>1</w:t>
      </w:r>
    </w:p>
    <w:p w:rsidR="00F04466" w:rsidRDefault="00FE3E23" w:rsidP="00F04466">
      <w:pPr>
        <w:shd w:val="clear" w:color="auto" w:fill="FFFFFF"/>
        <w:spacing w:after="0"/>
        <w:rPr>
          <w:rFonts w:ascii="Times New Roman" w:eastAsia="Times New Roman" w:hAnsi="Times New Roman" w:cs="Times New Roman"/>
          <w:b/>
          <w:sz w:val="28"/>
          <w:szCs w:val="28"/>
          <w:lang w:eastAsia="ru-RU"/>
        </w:rPr>
      </w:pPr>
      <w:r w:rsidRPr="00FE3E23">
        <w:rPr>
          <w:rFonts w:ascii="Times New Roman" w:eastAsia="Times New Roman" w:hAnsi="Times New Roman" w:cs="Times New Roman"/>
          <w:b/>
          <w:sz w:val="28"/>
          <w:szCs w:val="28"/>
          <w:lang w:eastAsia="ru-RU"/>
        </w:rPr>
        <w:t xml:space="preserve">Про створення </w:t>
      </w:r>
      <w:proofErr w:type="gramStart"/>
      <w:r w:rsidRPr="00FE3E23">
        <w:rPr>
          <w:rFonts w:ascii="Times New Roman" w:eastAsia="Times New Roman" w:hAnsi="Times New Roman" w:cs="Times New Roman"/>
          <w:b/>
          <w:sz w:val="28"/>
          <w:szCs w:val="28"/>
          <w:lang w:eastAsia="ru-RU"/>
        </w:rPr>
        <w:t>робочої</w:t>
      </w:r>
      <w:r w:rsidR="00BE118A">
        <w:rPr>
          <w:rFonts w:ascii="Times New Roman" w:eastAsia="Times New Roman" w:hAnsi="Times New Roman" w:cs="Times New Roman"/>
          <w:b/>
          <w:sz w:val="28"/>
          <w:szCs w:val="28"/>
          <w:lang w:eastAsia="ru-RU"/>
        </w:rPr>
        <w:t xml:space="preserve">  та</w:t>
      </w:r>
      <w:proofErr w:type="gramEnd"/>
      <w:r w:rsidR="00BE118A">
        <w:rPr>
          <w:rFonts w:ascii="Times New Roman" w:eastAsia="Times New Roman" w:hAnsi="Times New Roman" w:cs="Times New Roman"/>
          <w:b/>
          <w:sz w:val="28"/>
          <w:szCs w:val="28"/>
          <w:lang w:eastAsia="ru-RU"/>
        </w:rPr>
        <w:t xml:space="preserve"> </w:t>
      </w:r>
      <w:r w:rsidRPr="00FE3E23">
        <w:rPr>
          <w:rFonts w:ascii="Times New Roman" w:eastAsia="Times New Roman" w:hAnsi="Times New Roman" w:cs="Times New Roman"/>
          <w:b/>
          <w:sz w:val="28"/>
          <w:szCs w:val="28"/>
          <w:lang w:eastAsia="ru-RU"/>
        </w:rPr>
        <w:t>моніторингової</w:t>
      </w:r>
      <w:r w:rsidR="00BE118A">
        <w:rPr>
          <w:rFonts w:ascii="Times New Roman" w:eastAsia="Times New Roman" w:hAnsi="Times New Roman" w:cs="Times New Roman"/>
          <w:b/>
          <w:sz w:val="28"/>
          <w:szCs w:val="28"/>
          <w:lang w:eastAsia="ru-RU"/>
        </w:rPr>
        <w:t xml:space="preserve"> </w:t>
      </w:r>
    </w:p>
    <w:p w:rsidR="00F04466" w:rsidRDefault="000316DA" w:rsidP="00F04466">
      <w:pPr>
        <w:shd w:val="clear" w:color="auto" w:fill="FFFFFF"/>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г</w:t>
      </w:r>
      <w:r w:rsidR="00FE3E23" w:rsidRPr="00FE3E23">
        <w:rPr>
          <w:rFonts w:ascii="Times New Roman" w:eastAsia="Times New Roman" w:hAnsi="Times New Roman" w:cs="Times New Roman"/>
          <w:b/>
          <w:sz w:val="28"/>
          <w:szCs w:val="28"/>
          <w:lang w:eastAsia="ru-RU"/>
        </w:rPr>
        <w:t>руп</w:t>
      </w:r>
      <w:r>
        <w:rPr>
          <w:rFonts w:ascii="Times New Roman" w:eastAsia="Times New Roman" w:hAnsi="Times New Roman" w:cs="Times New Roman"/>
          <w:b/>
          <w:sz w:val="28"/>
          <w:szCs w:val="28"/>
          <w:lang w:val="uk-UA" w:eastAsia="ru-RU"/>
        </w:rPr>
        <w:t xml:space="preserve"> </w:t>
      </w:r>
      <w:r w:rsidR="00FE3E23" w:rsidRPr="00FE3E23">
        <w:rPr>
          <w:rFonts w:ascii="Times New Roman" w:eastAsia="Times New Roman" w:hAnsi="Times New Roman" w:cs="Times New Roman"/>
          <w:b/>
          <w:sz w:val="28"/>
          <w:szCs w:val="28"/>
          <w:lang w:eastAsia="ru-RU"/>
        </w:rPr>
        <w:t>та проведення комплексного</w:t>
      </w:r>
    </w:p>
    <w:p w:rsidR="00FE3E23" w:rsidRDefault="00F04466" w:rsidP="00F04466">
      <w:pPr>
        <w:shd w:val="clear" w:color="auto" w:fill="FFFFFF"/>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самооцінювання </w:t>
      </w:r>
      <w:r w:rsidR="00FE3E23" w:rsidRPr="00FE3E23">
        <w:rPr>
          <w:rFonts w:ascii="Times New Roman" w:eastAsia="Times New Roman" w:hAnsi="Times New Roman" w:cs="Times New Roman"/>
          <w:b/>
          <w:sz w:val="28"/>
          <w:szCs w:val="28"/>
          <w:lang w:eastAsia="ru-RU"/>
        </w:rPr>
        <w:t>за чотирма напрямками</w:t>
      </w:r>
    </w:p>
    <w:p w:rsidR="00F04466" w:rsidRPr="00FE3E23" w:rsidRDefault="00F04466" w:rsidP="00F04466">
      <w:pPr>
        <w:shd w:val="clear" w:color="auto" w:fill="FFFFFF"/>
        <w:spacing w:after="0"/>
        <w:rPr>
          <w:rFonts w:ascii="Times New Roman" w:eastAsia="Times New Roman" w:hAnsi="Times New Roman" w:cs="Times New Roman"/>
          <w:b/>
          <w:sz w:val="28"/>
          <w:szCs w:val="28"/>
          <w:lang w:eastAsia="ru-RU"/>
        </w:rPr>
      </w:pPr>
    </w:p>
    <w:p w:rsidR="00FE3E23" w:rsidRPr="00FE3E23" w:rsidRDefault="00F67DA2" w:rsidP="00F04466">
      <w:pPr>
        <w:shd w:val="clear" w:color="auto" w:fill="FFFFFF"/>
        <w:spacing w:after="1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E3E23" w:rsidRPr="00FE3E23">
        <w:rPr>
          <w:rFonts w:ascii="Times New Roman" w:eastAsia="Times New Roman" w:hAnsi="Times New Roman" w:cs="Times New Roman"/>
          <w:sz w:val="28"/>
          <w:szCs w:val="28"/>
          <w:lang w:eastAsia="ru-RU"/>
        </w:rPr>
        <w:t>        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w:t>
      </w:r>
      <w:hyperlink r:id="rId5" w:tgtFrame="_blank" w:history="1">
        <w:r w:rsidR="00FE3E23" w:rsidRPr="00FE3E23">
          <w:rPr>
            <w:rFonts w:ascii="Times New Roman" w:eastAsia="Times New Roman" w:hAnsi="Times New Roman" w:cs="Times New Roman"/>
            <w:sz w:val="28"/>
            <w:szCs w:val="28"/>
            <w:u w:val="single"/>
            <w:lang w:eastAsia="ru-RU"/>
          </w:rPr>
          <w:t>154/34437</w:t>
        </w:r>
      </w:hyperlink>
      <w:r w:rsidR="00FE3E23" w:rsidRPr="00FE3E23">
        <w:rPr>
          <w:rFonts w:ascii="Times New Roman" w:eastAsia="Times New Roman" w:hAnsi="Times New Roman" w:cs="Times New Roman"/>
          <w:sz w:val="28"/>
          <w:szCs w:val="28"/>
          <w:lang w:eastAsia="ru-RU"/>
        </w:rPr>
        <w:t>,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 Положення про внутрішню систему забезпечення якості освіти в</w:t>
      </w:r>
      <w:r w:rsidR="00F34724">
        <w:rPr>
          <w:rFonts w:ascii="Times New Roman" w:eastAsia="Times New Roman" w:hAnsi="Times New Roman" w:cs="Times New Roman"/>
          <w:sz w:val="28"/>
          <w:szCs w:val="28"/>
          <w:lang w:val="uk-UA" w:eastAsia="ru-RU"/>
        </w:rPr>
        <w:t xml:space="preserve"> Королівському ЗЗСО І-ІІІ ст. №2</w:t>
      </w:r>
      <w:r w:rsidR="00FE3E23" w:rsidRPr="00FE3E23">
        <w:rPr>
          <w:rFonts w:ascii="Times New Roman" w:eastAsia="Times New Roman" w:hAnsi="Times New Roman" w:cs="Times New Roman"/>
          <w:sz w:val="28"/>
          <w:szCs w:val="28"/>
          <w:lang w:val="uk-UA" w:eastAsia="ru-RU"/>
        </w:rPr>
        <w:t>, з метою розбудови внутрішньої системи забезпечення якості освітньої діяльності та якості освіти у школі, постійного підвищення якості освітньої діяльності, використання системного підходу до здійснення моніторингу на всіх етапах освітнього процесу</w:t>
      </w:r>
    </w:p>
    <w:p w:rsidR="00FE3E23" w:rsidRPr="00FE3E23" w:rsidRDefault="00FE3E23" w:rsidP="00F04466">
      <w:pPr>
        <w:shd w:val="clear" w:color="auto" w:fill="FFFFFF"/>
        <w:spacing w:after="150"/>
        <w:rPr>
          <w:rFonts w:ascii="Times New Roman" w:eastAsia="Times New Roman" w:hAnsi="Times New Roman" w:cs="Times New Roman"/>
          <w:sz w:val="28"/>
          <w:szCs w:val="28"/>
          <w:lang w:eastAsia="ru-RU"/>
        </w:rPr>
      </w:pPr>
      <w:r w:rsidRPr="00FE3E23">
        <w:rPr>
          <w:rFonts w:ascii="Times New Roman" w:eastAsia="Times New Roman" w:hAnsi="Times New Roman" w:cs="Times New Roman"/>
          <w:b/>
          <w:bCs/>
          <w:sz w:val="28"/>
          <w:szCs w:val="28"/>
          <w:lang w:eastAsia="ru-RU"/>
        </w:rPr>
        <w:t>НАКАЗУЮ:</w:t>
      </w:r>
    </w:p>
    <w:p w:rsidR="00FE3E23" w:rsidRPr="00FE3E23" w:rsidRDefault="00F34724" w:rsidP="00F04466">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Провести у 202</w:t>
      </w:r>
      <w:r w:rsidR="006B7679">
        <w:rPr>
          <w:rFonts w:ascii="Times New Roman" w:eastAsia="Times New Roman" w:hAnsi="Times New Roman" w:cs="Times New Roman"/>
          <w:sz w:val="28"/>
          <w:szCs w:val="28"/>
          <w:lang w:val="uk-UA" w:eastAsia="ru-RU"/>
        </w:rPr>
        <w:t>5</w:t>
      </w:r>
      <w:r w:rsidR="00FE3E23" w:rsidRPr="00FE3E23">
        <w:rPr>
          <w:rFonts w:ascii="Times New Roman" w:eastAsia="Times New Roman" w:hAnsi="Times New Roman" w:cs="Times New Roman"/>
          <w:sz w:val="28"/>
          <w:szCs w:val="28"/>
          <w:lang w:eastAsia="ru-RU"/>
        </w:rPr>
        <w:t>-202</w:t>
      </w:r>
      <w:r w:rsidR="006B7679">
        <w:rPr>
          <w:rFonts w:ascii="Times New Roman" w:eastAsia="Times New Roman" w:hAnsi="Times New Roman" w:cs="Times New Roman"/>
          <w:sz w:val="28"/>
          <w:szCs w:val="28"/>
          <w:lang w:val="uk-UA" w:eastAsia="ru-RU"/>
        </w:rPr>
        <w:t>6</w:t>
      </w:r>
      <w:r w:rsidR="00FE3E23" w:rsidRPr="00FE3E23">
        <w:rPr>
          <w:rFonts w:ascii="Times New Roman" w:eastAsia="Times New Roman" w:hAnsi="Times New Roman" w:cs="Times New Roman"/>
          <w:sz w:val="28"/>
          <w:szCs w:val="28"/>
          <w:lang w:eastAsia="ru-RU"/>
        </w:rPr>
        <w:t xml:space="preserve"> н.р. комплексне вивчення й самооцінювання якості освітньої діяльності за напрямами:</w:t>
      </w:r>
    </w:p>
    <w:p w:rsidR="00FE3E23" w:rsidRPr="00FE3E23" w:rsidRDefault="00FE3E23" w:rsidP="00F04466">
      <w:pPr>
        <w:shd w:val="clear" w:color="auto" w:fill="FFFFFF"/>
        <w:spacing w:before="100" w:beforeAutospacing="1" w:after="0"/>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Освітнє середовище в школі.</w:t>
      </w:r>
    </w:p>
    <w:p w:rsidR="00FE3E23" w:rsidRPr="00FE3E23" w:rsidRDefault="00FE3E23" w:rsidP="00F04466">
      <w:pPr>
        <w:numPr>
          <w:ilvl w:val="0"/>
          <w:numId w:val="1"/>
        </w:numPr>
        <w:shd w:val="clear" w:color="auto" w:fill="FFFFFF"/>
        <w:spacing w:before="100" w:beforeAutospacing="1" w:after="0"/>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Система оцінювання результатів навчання здобувачів освіти.</w:t>
      </w:r>
    </w:p>
    <w:p w:rsidR="00FE3E23" w:rsidRPr="00FE3E23" w:rsidRDefault="00FE3E23" w:rsidP="00F04466">
      <w:pPr>
        <w:numPr>
          <w:ilvl w:val="0"/>
          <w:numId w:val="1"/>
        </w:numPr>
        <w:shd w:val="clear" w:color="auto" w:fill="FFFFFF"/>
        <w:spacing w:before="100" w:beforeAutospacing="1" w:after="0"/>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Педагогічна діяльність.</w:t>
      </w:r>
    </w:p>
    <w:p w:rsidR="00FE3E23" w:rsidRPr="00FE3E23" w:rsidRDefault="00FE3E23" w:rsidP="00F04466">
      <w:pPr>
        <w:numPr>
          <w:ilvl w:val="0"/>
          <w:numId w:val="1"/>
        </w:numPr>
        <w:shd w:val="clear" w:color="auto" w:fill="FFFFFF"/>
        <w:spacing w:before="100" w:beforeAutospacing="1" w:after="0"/>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Управлінські процеси.</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2. Призначити заступника директора з навчально-виховної роботи Па</w:t>
      </w:r>
      <w:r w:rsidR="00F34724">
        <w:rPr>
          <w:rFonts w:ascii="Times New Roman" w:eastAsia="Times New Roman" w:hAnsi="Times New Roman" w:cs="Times New Roman"/>
          <w:sz w:val="28"/>
          <w:szCs w:val="28"/>
          <w:lang w:val="uk-UA" w:eastAsia="ru-RU"/>
        </w:rPr>
        <w:t>лько</w:t>
      </w:r>
      <w:r w:rsidR="00F34724">
        <w:rPr>
          <w:rFonts w:ascii="Times New Roman" w:eastAsia="Times New Roman" w:hAnsi="Times New Roman" w:cs="Times New Roman"/>
          <w:sz w:val="28"/>
          <w:szCs w:val="28"/>
          <w:lang w:eastAsia="ru-RU"/>
        </w:rPr>
        <w:t xml:space="preserve"> </w:t>
      </w:r>
      <w:r w:rsidR="00F34724">
        <w:rPr>
          <w:rFonts w:ascii="Times New Roman" w:eastAsia="Times New Roman" w:hAnsi="Times New Roman" w:cs="Times New Roman"/>
          <w:sz w:val="28"/>
          <w:szCs w:val="28"/>
          <w:lang w:val="uk-UA" w:eastAsia="ru-RU"/>
        </w:rPr>
        <w:t>Світлану Ярослав</w:t>
      </w:r>
      <w:r w:rsidRPr="00FE3E23">
        <w:rPr>
          <w:rFonts w:ascii="Times New Roman" w:eastAsia="Times New Roman" w:hAnsi="Times New Roman" w:cs="Times New Roman"/>
          <w:sz w:val="28"/>
          <w:szCs w:val="28"/>
          <w:lang w:eastAsia="ru-RU"/>
        </w:rPr>
        <w:t>івну відповідальною особою із забезпечення якості, забезпечення оперативного керування процесом вивчення.</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3.   Затвердити склад робочих груп за кожним напрямом. (Додаток 1).</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4. Затвердити орієнтовний План роботи робочих груп з проведення самооцінювання. (Додаток 2).</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lastRenderedPageBreak/>
        <w:t>5. Відповідальній особі Па</w:t>
      </w:r>
      <w:r w:rsidR="00F34724">
        <w:rPr>
          <w:rFonts w:ascii="Times New Roman" w:eastAsia="Times New Roman" w:hAnsi="Times New Roman" w:cs="Times New Roman"/>
          <w:sz w:val="28"/>
          <w:szCs w:val="28"/>
          <w:lang w:val="uk-UA" w:eastAsia="ru-RU"/>
        </w:rPr>
        <w:t>лько Світлані Ярослав</w:t>
      </w:r>
      <w:r w:rsidRPr="00FE3E23">
        <w:rPr>
          <w:rFonts w:ascii="Times New Roman" w:eastAsia="Times New Roman" w:hAnsi="Times New Roman" w:cs="Times New Roman"/>
          <w:sz w:val="28"/>
          <w:szCs w:val="28"/>
          <w:lang w:eastAsia="ru-RU"/>
        </w:rPr>
        <w:t>івні:</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5.1. координувати результативне запровадження внутрішньої системи забезпечення якості;</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5.2. систематично проводити навчання з членами робочих груп щодо визначення і аналізу відповідного компоненту системи забезпечення якості;</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5.3. узагальнити результати самооцінювання та визначити рівень освітньої діяльності закладу освіти;</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5.4. підготувати висновки і визначити шляхи вдосконалення освітньої діяльності.</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6. Членам робочої групи:</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6.1. використовувати такі методи збору інформації як вивчення документації, спостереження за навчальним заняттям, опитування та анкетування всіх учасників освітнього процесу;</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6.2. підготувати перелік запитань для проведення анкетування серед педагогічних працівників, батьків та учнів, яким виповнилося 14 років, за напрямами відповідно до критеріїв оцінювання освітніх та управлінських процесів закладу та внутрішньої системи забезпечення якості освіти</w:t>
      </w:r>
      <w:r w:rsidR="00F04466">
        <w:rPr>
          <w:rFonts w:ascii="Times New Roman" w:eastAsia="Times New Roman" w:hAnsi="Times New Roman" w:cs="Times New Roman"/>
          <w:sz w:val="28"/>
          <w:szCs w:val="28"/>
          <w:lang w:eastAsia="ru-RU"/>
        </w:rPr>
        <w:t xml:space="preserve">              </w:t>
      </w:r>
      <w:proofErr w:type="gramStart"/>
      <w:r w:rsidR="00F04466">
        <w:rPr>
          <w:rFonts w:ascii="Times New Roman" w:eastAsia="Times New Roman" w:hAnsi="Times New Roman" w:cs="Times New Roman"/>
          <w:sz w:val="28"/>
          <w:szCs w:val="28"/>
          <w:lang w:eastAsia="ru-RU"/>
        </w:rPr>
        <w:t xml:space="preserve">  </w:t>
      </w:r>
      <w:r w:rsidRPr="00FE3E23">
        <w:rPr>
          <w:rFonts w:ascii="Times New Roman" w:eastAsia="Times New Roman" w:hAnsi="Times New Roman" w:cs="Times New Roman"/>
          <w:sz w:val="28"/>
          <w:szCs w:val="28"/>
          <w:lang w:eastAsia="ru-RU"/>
        </w:rPr>
        <w:t xml:space="preserve"> (</w:t>
      </w:r>
      <w:proofErr w:type="gramEnd"/>
      <w:r w:rsidRPr="00FE3E23">
        <w:rPr>
          <w:rFonts w:ascii="Times New Roman" w:eastAsia="Times New Roman" w:hAnsi="Times New Roman" w:cs="Times New Roman"/>
          <w:sz w:val="28"/>
          <w:szCs w:val="28"/>
          <w:lang w:eastAsia="ru-RU"/>
        </w:rPr>
        <w:t>Додаток 3);</w:t>
      </w:r>
      <w:r w:rsidR="00F04466">
        <w:rPr>
          <w:rFonts w:ascii="Times New Roman" w:eastAsia="Times New Roman" w:hAnsi="Times New Roman" w:cs="Times New Roman"/>
          <w:sz w:val="28"/>
          <w:szCs w:val="28"/>
          <w:lang w:eastAsia="ru-RU"/>
        </w:rPr>
        <w:t xml:space="preserve">  </w:t>
      </w:r>
    </w:p>
    <w:p w:rsidR="00FE3E23" w:rsidRPr="00FE3E23" w:rsidRDefault="00391F42" w:rsidP="00F04466">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Pr>
          <w:rFonts w:ascii="Times New Roman" w:eastAsia="Times New Roman" w:hAnsi="Times New Roman" w:cs="Times New Roman"/>
          <w:sz w:val="28"/>
          <w:szCs w:val="28"/>
          <w:lang w:val="uk-UA" w:eastAsia="ru-RU"/>
        </w:rPr>
        <w:t>П</w:t>
      </w:r>
      <w:r w:rsidR="00090242">
        <w:rPr>
          <w:rFonts w:ascii="Times New Roman" w:eastAsia="Times New Roman" w:hAnsi="Times New Roman" w:cs="Times New Roman"/>
          <w:sz w:val="28"/>
          <w:szCs w:val="28"/>
          <w:lang w:eastAsia="ru-RU"/>
        </w:rPr>
        <w:t>ідготувати звіт до 06</w:t>
      </w:r>
      <w:r w:rsidR="00FE3E23" w:rsidRPr="00FE3E23">
        <w:rPr>
          <w:rFonts w:ascii="Times New Roman" w:eastAsia="Times New Roman" w:hAnsi="Times New Roman" w:cs="Times New Roman"/>
          <w:sz w:val="28"/>
          <w:szCs w:val="28"/>
          <w:lang w:eastAsia="ru-RU"/>
        </w:rPr>
        <w:t>.06.202</w:t>
      </w:r>
      <w:r w:rsidR="006B7679">
        <w:rPr>
          <w:rFonts w:ascii="Times New Roman" w:eastAsia="Times New Roman" w:hAnsi="Times New Roman" w:cs="Times New Roman"/>
          <w:sz w:val="28"/>
          <w:szCs w:val="28"/>
          <w:lang w:val="uk-UA" w:eastAsia="ru-RU"/>
        </w:rPr>
        <w:t>6</w:t>
      </w:r>
      <w:r w:rsidR="00F34724">
        <w:rPr>
          <w:rFonts w:ascii="Times New Roman" w:eastAsia="Times New Roman" w:hAnsi="Times New Roman" w:cs="Times New Roman"/>
          <w:sz w:val="28"/>
          <w:szCs w:val="28"/>
          <w:lang w:val="uk-UA" w:eastAsia="ru-RU"/>
        </w:rPr>
        <w:t xml:space="preserve"> </w:t>
      </w:r>
      <w:r w:rsidR="00FE3E23" w:rsidRPr="00FE3E23">
        <w:rPr>
          <w:rFonts w:ascii="Times New Roman" w:eastAsia="Times New Roman" w:hAnsi="Times New Roman" w:cs="Times New Roman"/>
          <w:sz w:val="28"/>
          <w:szCs w:val="28"/>
          <w:lang w:eastAsia="ru-RU"/>
        </w:rPr>
        <w:t>року за результатами самооцінювання з пропозиціями про удосконалення освітньої діяльності.</w:t>
      </w:r>
    </w:p>
    <w:p w:rsidR="00FE3E23" w:rsidRPr="00FE3E23" w:rsidRDefault="00FE3E23" w:rsidP="00F04466">
      <w:pPr>
        <w:shd w:val="clear" w:color="auto" w:fill="FFFFFF"/>
        <w:spacing w:after="0"/>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7. Заслухати звіт про результати самооцінювання на засіданні</w:t>
      </w:r>
      <w:r w:rsidR="00F34724">
        <w:rPr>
          <w:rFonts w:ascii="Times New Roman" w:eastAsia="Times New Roman" w:hAnsi="Times New Roman" w:cs="Times New Roman"/>
          <w:sz w:val="28"/>
          <w:szCs w:val="28"/>
          <w:lang w:eastAsia="ru-RU"/>
        </w:rPr>
        <w:t xml:space="preserve"> педагогічної ради у червні 202</w:t>
      </w:r>
      <w:r w:rsidR="006B7679">
        <w:rPr>
          <w:rFonts w:ascii="Times New Roman" w:eastAsia="Times New Roman" w:hAnsi="Times New Roman" w:cs="Times New Roman"/>
          <w:sz w:val="28"/>
          <w:szCs w:val="28"/>
          <w:lang w:val="uk-UA" w:eastAsia="ru-RU"/>
        </w:rPr>
        <w:t>6</w:t>
      </w:r>
      <w:r w:rsidRPr="00FE3E23">
        <w:rPr>
          <w:rFonts w:ascii="Times New Roman" w:eastAsia="Times New Roman" w:hAnsi="Times New Roman" w:cs="Times New Roman"/>
          <w:sz w:val="28"/>
          <w:szCs w:val="28"/>
          <w:lang w:eastAsia="ru-RU"/>
        </w:rPr>
        <w:t xml:space="preserve"> року та врахувати її рішення при </w:t>
      </w:r>
      <w:proofErr w:type="gramStart"/>
      <w:r w:rsidRPr="00FE3E23">
        <w:rPr>
          <w:rFonts w:ascii="Times New Roman" w:eastAsia="Times New Roman" w:hAnsi="Times New Roman" w:cs="Times New Roman"/>
          <w:sz w:val="28"/>
          <w:szCs w:val="28"/>
          <w:lang w:eastAsia="ru-RU"/>
        </w:rPr>
        <w:t>коригуванні  освітньої</w:t>
      </w:r>
      <w:proofErr w:type="gramEnd"/>
      <w:r w:rsidRPr="00FE3E23">
        <w:rPr>
          <w:rFonts w:ascii="Times New Roman" w:eastAsia="Times New Roman" w:hAnsi="Times New Roman" w:cs="Times New Roman"/>
          <w:sz w:val="28"/>
          <w:szCs w:val="28"/>
          <w:lang w:eastAsia="ru-RU"/>
        </w:rPr>
        <w:t xml:space="preserve"> програми та річного плану роботи школи на 202</w:t>
      </w:r>
      <w:r w:rsidR="006B7679">
        <w:rPr>
          <w:rFonts w:ascii="Times New Roman" w:eastAsia="Times New Roman" w:hAnsi="Times New Roman" w:cs="Times New Roman"/>
          <w:sz w:val="28"/>
          <w:szCs w:val="28"/>
          <w:lang w:val="uk-UA" w:eastAsia="ru-RU"/>
        </w:rPr>
        <w:t>6</w:t>
      </w:r>
      <w:r w:rsidRPr="00FE3E23">
        <w:rPr>
          <w:rFonts w:ascii="Times New Roman" w:eastAsia="Times New Roman" w:hAnsi="Times New Roman" w:cs="Times New Roman"/>
          <w:sz w:val="28"/>
          <w:szCs w:val="28"/>
          <w:lang w:eastAsia="ru-RU"/>
        </w:rPr>
        <w:t>-202</w:t>
      </w:r>
      <w:r w:rsidR="006B7679">
        <w:rPr>
          <w:rFonts w:ascii="Times New Roman" w:eastAsia="Times New Roman" w:hAnsi="Times New Roman" w:cs="Times New Roman"/>
          <w:sz w:val="28"/>
          <w:szCs w:val="28"/>
          <w:lang w:val="uk-UA" w:eastAsia="ru-RU"/>
        </w:rPr>
        <w:t>7</w:t>
      </w:r>
      <w:r w:rsidRPr="00FE3E23">
        <w:rPr>
          <w:rFonts w:ascii="Times New Roman" w:eastAsia="Times New Roman" w:hAnsi="Times New Roman" w:cs="Times New Roman"/>
          <w:sz w:val="28"/>
          <w:szCs w:val="28"/>
          <w:lang w:eastAsia="ru-RU"/>
        </w:rPr>
        <w:t xml:space="preserve"> навчальний рік.</w:t>
      </w:r>
    </w:p>
    <w:p w:rsidR="00FE3E23" w:rsidRPr="00FE3E23" w:rsidRDefault="00FE3E23" w:rsidP="00F04466">
      <w:pPr>
        <w:shd w:val="clear" w:color="auto" w:fill="FFFFFF"/>
        <w:spacing w:after="0"/>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8. Оприлюднити звіт про результати самооцінювання та спостереження на сайті школи.</w:t>
      </w:r>
    </w:p>
    <w:p w:rsidR="00391F42" w:rsidRDefault="00FE3E23" w:rsidP="00391F42">
      <w:pPr>
        <w:pStyle w:val="a3"/>
        <w:numPr>
          <w:ilvl w:val="0"/>
          <w:numId w:val="3"/>
        </w:numPr>
        <w:shd w:val="clear" w:color="auto" w:fill="FFFFFF"/>
        <w:spacing w:after="0"/>
        <w:ind w:left="284" w:hanging="284"/>
        <w:rPr>
          <w:rFonts w:ascii="Times New Roman" w:eastAsia="Times New Roman" w:hAnsi="Times New Roman" w:cs="Times New Roman"/>
          <w:sz w:val="28"/>
          <w:szCs w:val="28"/>
          <w:lang w:eastAsia="ru-RU"/>
        </w:rPr>
      </w:pPr>
      <w:r w:rsidRPr="00F34724">
        <w:rPr>
          <w:rFonts w:ascii="Times New Roman" w:eastAsia="Times New Roman" w:hAnsi="Times New Roman" w:cs="Times New Roman"/>
          <w:sz w:val="28"/>
          <w:szCs w:val="28"/>
          <w:lang w:eastAsia="ru-RU"/>
        </w:rPr>
        <w:t>Контроль за виконанням наказу залишаю за собою.</w:t>
      </w:r>
    </w:p>
    <w:p w:rsidR="00090242" w:rsidRDefault="00090242" w:rsidP="00090242">
      <w:pPr>
        <w:shd w:val="clear" w:color="auto" w:fill="FFFFFF"/>
        <w:spacing w:after="0"/>
        <w:rPr>
          <w:rFonts w:ascii="Times New Roman" w:eastAsia="Times New Roman" w:hAnsi="Times New Roman" w:cs="Times New Roman"/>
          <w:sz w:val="28"/>
          <w:szCs w:val="28"/>
          <w:lang w:eastAsia="ru-RU"/>
        </w:rPr>
      </w:pPr>
    </w:p>
    <w:p w:rsidR="00090242" w:rsidRDefault="00090242" w:rsidP="00090242">
      <w:pPr>
        <w:shd w:val="clear" w:color="auto" w:fill="FFFFFF"/>
        <w:spacing w:after="0"/>
        <w:rPr>
          <w:rFonts w:ascii="Times New Roman" w:eastAsia="Times New Roman" w:hAnsi="Times New Roman" w:cs="Times New Roman"/>
          <w:sz w:val="28"/>
          <w:szCs w:val="28"/>
          <w:lang w:eastAsia="ru-RU"/>
        </w:rPr>
      </w:pPr>
    </w:p>
    <w:p w:rsidR="00090242" w:rsidRPr="00090242" w:rsidRDefault="00090242" w:rsidP="00090242">
      <w:pPr>
        <w:shd w:val="clear" w:color="auto" w:fill="FFFFFF"/>
        <w:spacing w:after="0"/>
        <w:rPr>
          <w:rFonts w:ascii="Times New Roman" w:eastAsia="Times New Roman" w:hAnsi="Times New Roman" w:cs="Times New Roman"/>
          <w:sz w:val="28"/>
          <w:szCs w:val="28"/>
          <w:lang w:eastAsia="ru-RU"/>
        </w:rPr>
      </w:pPr>
    </w:p>
    <w:p w:rsidR="0001228B" w:rsidRPr="00BE118A" w:rsidRDefault="00BE118A" w:rsidP="00F04466">
      <w:pPr>
        <w:shd w:val="clear" w:color="auto" w:fill="FFFFFF"/>
        <w:tabs>
          <w:tab w:val="left" w:pos="7088"/>
        </w:tabs>
        <w:spacing w:before="100" w:beforeAutospacing="1" w:after="100" w:afterAutospacing="1"/>
        <w:rPr>
          <w:rFonts w:ascii="Times New Roman" w:eastAsia="Times New Roman" w:hAnsi="Times New Roman" w:cs="Times New Roman"/>
          <w:b/>
          <w:sz w:val="28"/>
          <w:szCs w:val="28"/>
          <w:lang w:eastAsia="ru-RU"/>
        </w:rPr>
      </w:pPr>
      <w:r w:rsidRPr="00BE118A">
        <w:rPr>
          <w:rFonts w:ascii="Times New Roman" w:eastAsia="Times New Roman" w:hAnsi="Times New Roman" w:cs="Times New Roman"/>
          <w:b/>
          <w:sz w:val="28"/>
          <w:szCs w:val="28"/>
          <w:lang w:eastAsia="ru-RU"/>
        </w:rPr>
        <w:t xml:space="preserve">Директор школи                                                                </w:t>
      </w:r>
      <w:r w:rsidR="00DF0BDC">
        <w:rPr>
          <w:rFonts w:ascii="Times New Roman" w:eastAsia="Times New Roman" w:hAnsi="Times New Roman" w:cs="Times New Roman"/>
          <w:b/>
          <w:sz w:val="28"/>
          <w:szCs w:val="28"/>
          <w:lang w:val="uk-UA" w:eastAsia="ru-RU"/>
        </w:rPr>
        <w:t xml:space="preserve">   Руслана КОЗМОВИЧ</w:t>
      </w:r>
    </w:p>
    <w:p w:rsidR="00FE3E23" w:rsidRDefault="00FE3E23" w:rsidP="00090242">
      <w:pPr>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p w:rsidR="00090242" w:rsidRDefault="00090242" w:rsidP="00090242">
      <w:pPr>
        <w:rPr>
          <w:rFonts w:ascii="Times New Roman" w:eastAsia="Times New Roman" w:hAnsi="Times New Roman" w:cs="Times New Roman"/>
          <w:sz w:val="28"/>
          <w:szCs w:val="28"/>
          <w:lang w:eastAsia="ru-RU"/>
        </w:rPr>
      </w:pPr>
    </w:p>
    <w:p w:rsidR="00090242" w:rsidRDefault="00090242" w:rsidP="00090242">
      <w:pPr>
        <w:rPr>
          <w:rFonts w:ascii="Times New Roman" w:eastAsia="Times New Roman" w:hAnsi="Times New Roman" w:cs="Times New Roman"/>
          <w:sz w:val="28"/>
          <w:szCs w:val="28"/>
          <w:lang w:eastAsia="ru-RU"/>
        </w:rPr>
      </w:pPr>
    </w:p>
    <w:p w:rsidR="00090242" w:rsidRDefault="00090242" w:rsidP="00090242">
      <w:pPr>
        <w:rPr>
          <w:rFonts w:ascii="Times New Roman" w:eastAsia="Times New Roman" w:hAnsi="Times New Roman" w:cs="Times New Roman"/>
          <w:sz w:val="28"/>
          <w:szCs w:val="28"/>
          <w:lang w:eastAsia="ru-RU"/>
        </w:rPr>
      </w:pPr>
    </w:p>
    <w:p w:rsidR="004B6960" w:rsidRDefault="004B6960" w:rsidP="00FE3E23">
      <w:pPr>
        <w:shd w:val="clear" w:color="auto" w:fill="FFFFFF"/>
        <w:spacing w:after="150" w:line="240" w:lineRule="auto"/>
        <w:jc w:val="right"/>
        <w:rPr>
          <w:rFonts w:ascii="Times New Roman" w:eastAsia="Times New Roman" w:hAnsi="Times New Roman" w:cs="Times New Roman"/>
          <w:b/>
          <w:sz w:val="28"/>
          <w:szCs w:val="28"/>
          <w:lang w:eastAsia="ru-RU"/>
        </w:rPr>
      </w:pPr>
    </w:p>
    <w:p w:rsidR="00FE3E23" w:rsidRPr="00BE118A" w:rsidRDefault="00FE3E23" w:rsidP="00FE3E23">
      <w:pPr>
        <w:shd w:val="clear" w:color="auto" w:fill="FFFFFF"/>
        <w:spacing w:after="150" w:line="240" w:lineRule="auto"/>
        <w:jc w:val="right"/>
        <w:rPr>
          <w:rFonts w:ascii="Times New Roman" w:eastAsia="Times New Roman" w:hAnsi="Times New Roman" w:cs="Times New Roman"/>
          <w:b/>
          <w:sz w:val="28"/>
          <w:szCs w:val="28"/>
          <w:lang w:eastAsia="ru-RU"/>
        </w:rPr>
      </w:pPr>
      <w:r w:rsidRPr="00BE118A">
        <w:rPr>
          <w:rFonts w:ascii="Times New Roman" w:eastAsia="Times New Roman" w:hAnsi="Times New Roman" w:cs="Times New Roman"/>
          <w:b/>
          <w:sz w:val="28"/>
          <w:szCs w:val="28"/>
          <w:lang w:eastAsia="ru-RU"/>
        </w:rPr>
        <w:lastRenderedPageBreak/>
        <w:t>Додаток 1</w:t>
      </w:r>
    </w:p>
    <w:p w:rsidR="00F04466" w:rsidRPr="00F04466" w:rsidRDefault="00F04466" w:rsidP="00BE118A">
      <w:pPr>
        <w:shd w:val="clear" w:color="auto" w:fill="FFFFFF"/>
        <w:spacing w:after="0" w:line="240" w:lineRule="auto"/>
        <w:jc w:val="right"/>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sz w:val="28"/>
          <w:szCs w:val="28"/>
          <w:lang w:eastAsia="ru-RU"/>
        </w:rPr>
        <w:t>Додаток1</w:t>
      </w:r>
    </w:p>
    <w:p w:rsidR="00FE3E23" w:rsidRPr="00F04466" w:rsidRDefault="00FE3E23" w:rsidP="00BE118A">
      <w:pPr>
        <w:shd w:val="clear" w:color="auto" w:fill="FFFFFF"/>
        <w:spacing w:after="0" w:line="240" w:lineRule="auto"/>
        <w:jc w:val="right"/>
        <w:rPr>
          <w:rFonts w:ascii="Times New Roman" w:eastAsia="Times New Roman" w:hAnsi="Times New Roman" w:cs="Times New Roman"/>
          <w:sz w:val="28"/>
          <w:szCs w:val="28"/>
          <w:lang w:val="uk-UA" w:eastAsia="ru-RU"/>
        </w:rPr>
      </w:pPr>
      <w:r w:rsidRPr="00F04466">
        <w:rPr>
          <w:rFonts w:ascii="Times New Roman" w:eastAsia="Times New Roman" w:hAnsi="Times New Roman" w:cs="Times New Roman"/>
          <w:sz w:val="28"/>
          <w:szCs w:val="28"/>
          <w:lang w:eastAsia="ru-RU"/>
        </w:rPr>
        <w:t xml:space="preserve">до наказу </w:t>
      </w:r>
      <w:r w:rsidR="00F34724" w:rsidRPr="00F04466">
        <w:rPr>
          <w:rFonts w:ascii="Times New Roman" w:eastAsia="Times New Roman" w:hAnsi="Times New Roman" w:cs="Times New Roman"/>
          <w:sz w:val="28"/>
          <w:szCs w:val="28"/>
          <w:lang w:val="uk-UA" w:eastAsia="ru-RU"/>
        </w:rPr>
        <w:t>Королівського ЗЗСО І-</w:t>
      </w:r>
      <w:proofErr w:type="gramStart"/>
      <w:r w:rsidR="00F34724" w:rsidRPr="00F04466">
        <w:rPr>
          <w:rFonts w:ascii="Times New Roman" w:eastAsia="Times New Roman" w:hAnsi="Times New Roman" w:cs="Times New Roman"/>
          <w:sz w:val="28"/>
          <w:szCs w:val="28"/>
          <w:lang w:val="uk-UA" w:eastAsia="ru-RU"/>
        </w:rPr>
        <w:t>ІІІст.№</w:t>
      </w:r>
      <w:proofErr w:type="gramEnd"/>
      <w:r w:rsidR="00F34724" w:rsidRPr="00F04466">
        <w:rPr>
          <w:rFonts w:ascii="Times New Roman" w:eastAsia="Times New Roman" w:hAnsi="Times New Roman" w:cs="Times New Roman"/>
          <w:sz w:val="28"/>
          <w:szCs w:val="28"/>
          <w:lang w:val="uk-UA" w:eastAsia="ru-RU"/>
        </w:rPr>
        <w:t>2</w:t>
      </w:r>
    </w:p>
    <w:p w:rsidR="00FE3E23" w:rsidRPr="00F04466" w:rsidRDefault="006B7679" w:rsidP="00BE118A">
      <w:pPr>
        <w:shd w:val="clear" w:color="auto" w:fill="FFFFFF"/>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№151 від 31.10.2025</w:t>
      </w:r>
      <w:r w:rsidR="00FE3E23" w:rsidRPr="00F04466">
        <w:rPr>
          <w:rFonts w:ascii="Times New Roman" w:eastAsia="Times New Roman" w:hAnsi="Times New Roman" w:cs="Times New Roman"/>
          <w:sz w:val="28"/>
          <w:szCs w:val="28"/>
          <w:lang w:val="uk-UA" w:eastAsia="ru-RU"/>
        </w:rPr>
        <w:t>р.</w:t>
      </w:r>
    </w:p>
    <w:p w:rsidR="00FE3E23" w:rsidRPr="00F04466" w:rsidRDefault="00FE3E23" w:rsidP="00FE3E23">
      <w:pPr>
        <w:shd w:val="clear" w:color="auto" w:fill="FFFFFF"/>
        <w:spacing w:after="150" w:line="240" w:lineRule="auto"/>
        <w:rPr>
          <w:rFonts w:ascii="Times New Roman" w:eastAsia="Times New Roman" w:hAnsi="Times New Roman" w:cs="Times New Roman"/>
          <w:b/>
          <w:sz w:val="28"/>
          <w:szCs w:val="28"/>
          <w:lang w:val="uk-UA" w:eastAsia="ru-RU"/>
        </w:rPr>
      </w:pPr>
      <w:r w:rsidRPr="00F04466">
        <w:rPr>
          <w:rFonts w:ascii="Times New Roman" w:eastAsia="Times New Roman" w:hAnsi="Times New Roman" w:cs="Times New Roman"/>
          <w:b/>
          <w:sz w:val="28"/>
          <w:szCs w:val="28"/>
          <w:lang w:eastAsia="ru-RU"/>
        </w:rPr>
        <w:t> </w:t>
      </w:r>
    </w:p>
    <w:p w:rsidR="00FE3E23" w:rsidRPr="00BE118A" w:rsidRDefault="00FE3E23" w:rsidP="00FE3E23">
      <w:pPr>
        <w:shd w:val="clear" w:color="auto" w:fill="FFFFFF"/>
        <w:spacing w:after="150" w:line="240" w:lineRule="auto"/>
        <w:jc w:val="center"/>
        <w:rPr>
          <w:rFonts w:ascii="Times New Roman" w:eastAsia="Times New Roman" w:hAnsi="Times New Roman" w:cs="Times New Roman"/>
          <w:sz w:val="28"/>
          <w:szCs w:val="28"/>
          <w:lang w:val="uk-UA" w:eastAsia="ru-RU"/>
        </w:rPr>
      </w:pPr>
      <w:r w:rsidRPr="00BE118A">
        <w:rPr>
          <w:rFonts w:ascii="Times New Roman" w:eastAsia="Times New Roman" w:hAnsi="Times New Roman" w:cs="Times New Roman"/>
          <w:b/>
          <w:bCs/>
          <w:sz w:val="28"/>
          <w:szCs w:val="28"/>
          <w:lang w:val="uk-UA" w:eastAsia="ru-RU"/>
        </w:rPr>
        <w:t>СКЛАД РОБОЧОЇ ГРУПИ</w:t>
      </w:r>
    </w:p>
    <w:p w:rsidR="00FE3E23" w:rsidRPr="00BE118A" w:rsidRDefault="00FE3E23" w:rsidP="00FE3E23">
      <w:pPr>
        <w:shd w:val="clear" w:color="auto" w:fill="FFFFFF"/>
        <w:spacing w:after="150" w:line="240" w:lineRule="auto"/>
        <w:jc w:val="center"/>
        <w:rPr>
          <w:rFonts w:ascii="Times New Roman" w:eastAsia="Times New Roman" w:hAnsi="Times New Roman" w:cs="Times New Roman"/>
          <w:sz w:val="28"/>
          <w:szCs w:val="28"/>
          <w:lang w:val="uk-UA" w:eastAsia="ru-RU"/>
        </w:rPr>
      </w:pPr>
      <w:r w:rsidRPr="00BE118A">
        <w:rPr>
          <w:rFonts w:ascii="Times New Roman" w:eastAsia="Times New Roman" w:hAnsi="Times New Roman" w:cs="Times New Roman"/>
          <w:sz w:val="28"/>
          <w:szCs w:val="28"/>
          <w:lang w:val="uk-UA" w:eastAsia="ru-RU"/>
        </w:rPr>
        <w:t>з вивчення та самооцінювання освітнього середовища закладу</w:t>
      </w:r>
    </w:p>
    <w:p w:rsidR="00FE3E23" w:rsidRPr="00FE3E23" w:rsidRDefault="00BE118A" w:rsidP="00BE118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Па</w:t>
      </w:r>
      <w:r>
        <w:rPr>
          <w:rFonts w:ascii="Times New Roman" w:eastAsia="Times New Roman" w:hAnsi="Times New Roman" w:cs="Times New Roman"/>
          <w:sz w:val="28"/>
          <w:szCs w:val="28"/>
          <w:lang w:val="uk-UA" w:eastAsia="ru-RU"/>
        </w:rPr>
        <w:t>лько С.Я</w:t>
      </w:r>
      <w:r w:rsidR="00FE3E23" w:rsidRPr="00FE3E23">
        <w:rPr>
          <w:rFonts w:ascii="Times New Roman" w:eastAsia="Times New Roman" w:hAnsi="Times New Roman" w:cs="Times New Roman"/>
          <w:sz w:val="28"/>
          <w:szCs w:val="28"/>
          <w:lang w:eastAsia="ru-RU"/>
        </w:rPr>
        <w:t>., заступник директора з навчально-виховної роботи, голова робочої групи;</w:t>
      </w:r>
    </w:p>
    <w:p w:rsidR="00FE3E23" w:rsidRPr="00FE3E23" w:rsidRDefault="00BE118A"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val="uk-UA" w:eastAsia="ru-RU"/>
        </w:rPr>
        <w:t xml:space="preserve">Агій </w:t>
      </w:r>
      <w:r>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val="uk-UA" w:eastAsia="ru-RU"/>
        </w:rPr>
        <w:t>І</w:t>
      </w:r>
      <w:r w:rsidR="00FE3E23" w:rsidRPr="00FE3E23">
        <w:rPr>
          <w:rFonts w:ascii="Times New Roman" w:eastAsia="Times New Roman" w:hAnsi="Times New Roman" w:cs="Times New Roman"/>
          <w:sz w:val="28"/>
          <w:szCs w:val="28"/>
          <w:lang w:eastAsia="ru-RU"/>
        </w:rPr>
        <w:t>.</w:t>
      </w:r>
      <w:proofErr w:type="gramEnd"/>
      <w:r w:rsidR="00FE3E23" w:rsidRPr="00FE3E23">
        <w:rPr>
          <w:rFonts w:ascii="Times New Roman" w:eastAsia="Times New Roman" w:hAnsi="Times New Roman" w:cs="Times New Roman"/>
          <w:sz w:val="28"/>
          <w:szCs w:val="28"/>
          <w:lang w:eastAsia="ru-RU"/>
        </w:rPr>
        <w:t>, завгосп школи;</w:t>
      </w:r>
    </w:p>
    <w:p w:rsidR="00FE3E23" w:rsidRPr="00FE3E23" w:rsidRDefault="00BE118A" w:rsidP="00BE118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Чонка О.В.,</w:t>
      </w:r>
      <w:r w:rsidR="00391F42">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val="uk-UA" w:eastAsia="ru-RU"/>
        </w:rPr>
        <w:t>олова МО вчителів фізико-математичного циклу, в</w:t>
      </w:r>
      <w:r>
        <w:rPr>
          <w:rFonts w:ascii="Times New Roman" w:eastAsia="Times New Roman" w:hAnsi="Times New Roman" w:cs="Times New Roman"/>
          <w:sz w:val="28"/>
          <w:szCs w:val="28"/>
          <w:lang w:eastAsia="ru-RU"/>
        </w:rPr>
        <w:t>чител</w:t>
      </w:r>
      <w:r>
        <w:rPr>
          <w:rFonts w:ascii="Times New Roman" w:eastAsia="Times New Roman" w:hAnsi="Times New Roman" w:cs="Times New Roman"/>
          <w:sz w:val="28"/>
          <w:szCs w:val="28"/>
          <w:lang w:val="uk-UA" w:eastAsia="ru-RU"/>
        </w:rPr>
        <w:t>ь математики</w:t>
      </w:r>
      <w:r w:rsidR="00FE3E23" w:rsidRPr="00FE3E23">
        <w:rPr>
          <w:rFonts w:ascii="Times New Roman" w:eastAsia="Times New Roman" w:hAnsi="Times New Roman" w:cs="Times New Roman"/>
          <w:sz w:val="28"/>
          <w:szCs w:val="28"/>
          <w:lang w:eastAsia="ru-RU"/>
        </w:rPr>
        <w:t>;</w:t>
      </w:r>
    </w:p>
    <w:p w:rsidR="00FE3E23" w:rsidRPr="00BE118A" w:rsidRDefault="00BE118A" w:rsidP="00BE118A">
      <w:pPr>
        <w:shd w:val="clear" w:color="auto" w:fill="FFFFFF"/>
        <w:spacing w:after="15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val="uk-UA" w:eastAsia="ru-RU"/>
        </w:rPr>
        <w:t>Бровдій О.М.</w:t>
      </w:r>
      <w:r w:rsidR="00FE3E23" w:rsidRPr="00BE118A">
        <w:rPr>
          <w:rFonts w:ascii="Times New Roman" w:eastAsia="Times New Roman" w:hAnsi="Times New Roman" w:cs="Times New Roman"/>
          <w:sz w:val="28"/>
          <w:szCs w:val="28"/>
          <w:lang w:val="uk-UA" w:eastAsia="ru-RU"/>
        </w:rPr>
        <w:t>,</w:t>
      </w:r>
      <w:r w:rsidR="00FE3E23" w:rsidRPr="00FE3E2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голова МО</w:t>
      </w:r>
      <w:r w:rsidR="00FE3E23" w:rsidRPr="00BE118A">
        <w:rPr>
          <w:rFonts w:ascii="Times New Roman" w:eastAsia="Times New Roman" w:hAnsi="Times New Roman" w:cs="Times New Roman"/>
          <w:sz w:val="28"/>
          <w:szCs w:val="28"/>
          <w:lang w:val="uk-UA" w:eastAsia="ru-RU"/>
        </w:rPr>
        <w:t xml:space="preserve"> класних керівникі</w:t>
      </w:r>
      <w:r w:rsidRPr="00BE118A">
        <w:rPr>
          <w:rFonts w:ascii="Times New Roman" w:eastAsia="Times New Roman" w:hAnsi="Times New Roman" w:cs="Times New Roman"/>
          <w:sz w:val="28"/>
          <w:szCs w:val="28"/>
          <w:lang w:val="uk-UA" w:eastAsia="ru-RU"/>
        </w:rPr>
        <w:t>в, вчител</w:t>
      </w:r>
      <w:r>
        <w:rPr>
          <w:rFonts w:ascii="Times New Roman" w:eastAsia="Times New Roman" w:hAnsi="Times New Roman" w:cs="Times New Roman"/>
          <w:sz w:val="28"/>
          <w:szCs w:val="28"/>
          <w:lang w:val="uk-UA" w:eastAsia="ru-RU"/>
        </w:rPr>
        <w:t>ь</w:t>
      </w:r>
      <w:r w:rsidR="00FE3E23" w:rsidRPr="00BE118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англійської мови</w:t>
      </w:r>
      <w:r w:rsidR="00FE3E23" w:rsidRPr="00BE118A">
        <w:rPr>
          <w:rFonts w:ascii="Times New Roman" w:eastAsia="Times New Roman" w:hAnsi="Times New Roman" w:cs="Times New Roman"/>
          <w:sz w:val="28"/>
          <w:szCs w:val="28"/>
          <w:lang w:val="uk-UA" w:eastAsia="ru-RU"/>
        </w:rPr>
        <w:t>;</w:t>
      </w:r>
    </w:p>
    <w:p w:rsidR="00FE3E23" w:rsidRPr="00FE3E23" w:rsidRDefault="00391F42"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90242">
        <w:rPr>
          <w:rFonts w:ascii="Times New Roman" w:eastAsia="Times New Roman" w:hAnsi="Times New Roman" w:cs="Times New Roman"/>
          <w:sz w:val="28"/>
          <w:szCs w:val="28"/>
          <w:lang w:val="uk-UA" w:eastAsia="ru-RU"/>
        </w:rPr>
        <w:t>Балаж Т.М</w:t>
      </w:r>
      <w:r w:rsidR="00BE118A">
        <w:rPr>
          <w:rFonts w:ascii="Times New Roman" w:eastAsia="Times New Roman" w:hAnsi="Times New Roman" w:cs="Times New Roman"/>
          <w:sz w:val="28"/>
          <w:szCs w:val="28"/>
          <w:lang w:val="uk-UA" w:eastAsia="ru-RU"/>
        </w:rPr>
        <w:t>.</w:t>
      </w:r>
      <w:r w:rsidR="00FE3E23" w:rsidRPr="00FE3E23">
        <w:rPr>
          <w:rFonts w:ascii="Times New Roman" w:eastAsia="Times New Roman" w:hAnsi="Times New Roman" w:cs="Times New Roman"/>
          <w:sz w:val="28"/>
          <w:szCs w:val="28"/>
          <w:lang w:eastAsia="ru-RU"/>
        </w:rPr>
        <w:t>, практичний психолог;</w:t>
      </w:r>
    </w:p>
    <w:p w:rsidR="00FE3E23" w:rsidRPr="00FE3E23" w:rsidRDefault="006B7679"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val="uk-UA" w:eastAsia="ru-RU"/>
        </w:rPr>
        <w:t>Дудого В</w:t>
      </w:r>
      <w:r w:rsidR="00BE118A">
        <w:rPr>
          <w:rFonts w:ascii="Times New Roman" w:eastAsia="Times New Roman" w:hAnsi="Times New Roman" w:cs="Times New Roman"/>
          <w:sz w:val="28"/>
          <w:szCs w:val="28"/>
          <w:lang w:val="uk-UA" w:eastAsia="ru-RU"/>
        </w:rPr>
        <w:t>.</w:t>
      </w:r>
      <w:r w:rsidR="00FE3E23" w:rsidRPr="00FE3E23">
        <w:rPr>
          <w:rFonts w:ascii="Times New Roman" w:eastAsia="Times New Roman" w:hAnsi="Times New Roman" w:cs="Times New Roman"/>
          <w:sz w:val="28"/>
          <w:szCs w:val="28"/>
          <w:lang w:eastAsia="ru-RU"/>
        </w:rPr>
        <w:t xml:space="preserve">, член батьківського </w:t>
      </w:r>
      <w:r w:rsidR="00090242">
        <w:rPr>
          <w:rFonts w:ascii="Times New Roman" w:eastAsia="Times New Roman" w:hAnsi="Times New Roman" w:cs="Times New Roman"/>
          <w:sz w:val="28"/>
          <w:szCs w:val="28"/>
          <w:lang w:eastAsia="ru-RU"/>
        </w:rPr>
        <w:t>комітету 11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Б</w:t>
      </w:r>
      <w:r w:rsidR="00FE3E23" w:rsidRPr="00FE3E23">
        <w:rPr>
          <w:rFonts w:ascii="Times New Roman" w:eastAsia="Times New Roman" w:hAnsi="Times New Roman" w:cs="Times New Roman"/>
          <w:sz w:val="28"/>
          <w:szCs w:val="28"/>
          <w:lang w:eastAsia="ru-RU"/>
        </w:rPr>
        <w:t xml:space="preserve"> класу;</w:t>
      </w:r>
    </w:p>
    <w:p w:rsidR="00FE3E23" w:rsidRPr="00FE3E23" w:rsidRDefault="00391F42"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Pr>
          <w:rFonts w:ascii="Times New Roman" w:eastAsia="Times New Roman" w:hAnsi="Times New Roman" w:cs="Times New Roman"/>
          <w:sz w:val="28"/>
          <w:szCs w:val="28"/>
          <w:lang w:val="uk-UA" w:eastAsia="ru-RU"/>
        </w:rPr>
        <w:t>Густі Ніколетта</w:t>
      </w:r>
      <w:r w:rsidR="00FE3E23" w:rsidRPr="00FE3E23">
        <w:rPr>
          <w:rFonts w:ascii="Times New Roman" w:eastAsia="Times New Roman" w:hAnsi="Times New Roman" w:cs="Times New Roman"/>
          <w:sz w:val="28"/>
          <w:szCs w:val="28"/>
          <w:lang w:eastAsia="ru-RU"/>
        </w:rPr>
        <w:t>, член учнівського самоврядування;</w:t>
      </w:r>
    </w:p>
    <w:p w:rsidR="00FE3E23" w:rsidRPr="00FE3E23" w:rsidRDefault="00A74E1D"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FE3E23" w:rsidRPr="00FE3E23">
        <w:rPr>
          <w:rFonts w:ascii="Times New Roman" w:eastAsia="Times New Roman" w:hAnsi="Times New Roman" w:cs="Times New Roman"/>
          <w:sz w:val="28"/>
          <w:szCs w:val="28"/>
          <w:lang w:eastAsia="ru-RU"/>
        </w:rPr>
        <w:t>.</w:t>
      </w:r>
      <w:r w:rsidR="006B7679">
        <w:rPr>
          <w:rFonts w:ascii="Times New Roman" w:eastAsia="Times New Roman" w:hAnsi="Times New Roman" w:cs="Times New Roman"/>
          <w:sz w:val="28"/>
          <w:szCs w:val="28"/>
          <w:lang w:val="uk-UA" w:eastAsia="ru-RU"/>
        </w:rPr>
        <w:t xml:space="preserve"> Лемак Олександра</w:t>
      </w:r>
      <w:r w:rsidR="006B7679">
        <w:rPr>
          <w:rFonts w:ascii="Times New Roman" w:eastAsia="Times New Roman" w:hAnsi="Times New Roman" w:cs="Times New Roman"/>
          <w:sz w:val="28"/>
          <w:szCs w:val="28"/>
          <w:lang w:eastAsia="ru-RU"/>
        </w:rPr>
        <w:t xml:space="preserve">, </w:t>
      </w:r>
      <w:r w:rsidR="006B7679">
        <w:rPr>
          <w:rFonts w:ascii="Times New Roman" w:eastAsia="Times New Roman" w:hAnsi="Times New Roman" w:cs="Times New Roman"/>
          <w:sz w:val="28"/>
          <w:szCs w:val="28"/>
          <w:lang w:val="uk-UA" w:eastAsia="ru-RU"/>
        </w:rPr>
        <w:t>шкільний омбудсман</w:t>
      </w:r>
      <w:r w:rsidR="00FE3E23" w:rsidRPr="00FE3E23">
        <w:rPr>
          <w:rFonts w:ascii="Times New Roman" w:eastAsia="Times New Roman" w:hAnsi="Times New Roman" w:cs="Times New Roman"/>
          <w:sz w:val="28"/>
          <w:szCs w:val="28"/>
          <w:lang w:eastAsia="ru-RU"/>
        </w:rPr>
        <w:t>.</w:t>
      </w:r>
    </w:p>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b/>
          <w:bCs/>
          <w:sz w:val="28"/>
          <w:szCs w:val="28"/>
          <w:lang w:eastAsia="ru-RU"/>
        </w:rPr>
        <w:t>СКЛАД РОБОЧОЇ ГРУПИ</w:t>
      </w: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з вивчення та самооцінювання системи оцінювання результатів навчання здобувачів освіти</w:t>
      </w:r>
    </w:p>
    <w:p w:rsidR="00FE3E23" w:rsidRPr="00FE3E23" w:rsidRDefault="00FE3E23" w:rsidP="00BE118A">
      <w:pPr>
        <w:shd w:val="clear" w:color="auto" w:fill="FFFFFF"/>
        <w:spacing w:after="150" w:line="240" w:lineRule="auto"/>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1. Па</w:t>
      </w:r>
      <w:r w:rsidR="00BE118A">
        <w:rPr>
          <w:rFonts w:ascii="Times New Roman" w:eastAsia="Times New Roman" w:hAnsi="Times New Roman" w:cs="Times New Roman"/>
          <w:sz w:val="28"/>
          <w:szCs w:val="28"/>
          <w:lang w:val="uk-UA" w:eastAsia="ru-RU"/>
        </w:rPr>
        <w:t>лько С</w:t>
      </w:r>
      <w:r w:rsidRPr="00FE3E23">
        <w:rPr>
          <w:rFonts w:ascii="Times New Roman" w:eastAsia="Times New Roman" w:hAnsi="Times New Roman" w:cs="Times New Roman"/>
          <w:sz w:val="28"/>
          <w:szCs w:val="28"/>
          <w:lang w:eastAsia="ru-RU"/>
        </w:rPr>
        <w:t>.</w:t>
      </w:r>
      <w:r w:rsidR="00BE118A">
        <w:rPr>
          <w:rFonts w:ascii="Times New Roman" w:eastAsia="Times New Roman" w:hAnsi="Times New Roman" w:cs="Times New Roman"/>
          <w:sz w:val="28"/>
          <w:szCs w:val="28"/>
          <w:lang w:val="uk-UA" w:eastAsia="ru-RU"/>
        </w:rPr>
        <w:t>Я.</w:t>
      </w:r>
      <w:r w:rsidRPr="00FE3E23">
        <w:rPr>
          <w:rFonts w:ascii="Times New Roman" w:eastAsia="Times New Roman" w:hAnsi="Times New Roman" w:cs="Times New Roman"/>
          <w:sz w:val="28"/>
          <w:szCs w:val="28"/>
          <w:lang w:eastAsia="ru-RU"/>
        </w:rPr>
        <w:t>, заступник директора з навчально-виховної роботи, голова робочої групи;</w:t>
      </w:r>
    </w:p>
    <w:p w:rsidR="00FE3E23" w:rsidRPr="00FE3E23" w:rsidRDefault="00BE118A" w:rsidP="00BE118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74E1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Дорі Л.М., голова</w:t>
      </w:r>
      <w:r w:rsidR="00391F42">
        <w:rPr>
          <w:rFonts w:ascii="Times New Roman" w:eastAsia="Times New Roman" w:hAnsi="Times New Roman" w:cs="Times New Roman"/>
          <w:sz w:val="28"/>
          <w:szCs w:val="28"/>
          <w:lang w:val="uk-UA" w:eastAsia="ru-RU"/>
        </w:rPr>
        <w:t xml:space="preserve"> МО вчителів початкових класів, </w:t>
      </w:r>
      <w:r w:rsidR="00FE3E23" w:rsidRPr="00FE3E23">
        <w:rPr>
          <w:rFonts w:ascii="Times New Roman" w:eastAsia="Times New Roman" w:hAnsi="Times New Roman" w:cs="Times New Roman"/>
          <w:sz w:val="28"/>
          <w:szCs w:val="28"/>
          <w:lang w:eastAsia="ru-RU"/>
        </w:rPr>
        <w:t>учител</w:t>
      </w:r>
      <w:r>
        <w:rPr>
          <w:rFonts w:ascii="Times New Roman" w:eastAsia="Times New Roman" w:hAnsi="Times New Roman" w:cs="Times New Roman"/>
          <w:sz w:val="28"/>
          <w:szCs w:val="28"/>
          <w:lang w:val="uk-UA" w:eastAsia="ru-RU"/>
        </w:rPr>
        <w:t>ь</w:t>
      </w:r>
      <w:r w:rsidR="00FE3E23" w:rsidRPr="00FE3E23">
        <w:rPr>
          <w:rFonts w:ascii="Times New Roman" w:eastAsia="Times New Roman" w:hAnsi="Times New Roman" w:cs="Times New Roman"/>
          <w:sz w:val="28"/>
          <w:szCs w:val="28"/>
          <w:lang w:eastAsia="ru-RU"/>
        </w:rPr>
        <w:t xml:space="preserve"> початкових класів;</w:t>
      </w:r>
    </w:p>
    <w:p w:rsidR="00FE3E23" w:rsidRDefault="00A74E1D" w:rsidP="00BE118A">
      <w:pPr>
        <w:shd w:val="clear" w:color="auto" w:fill="FFFFFF"/>
        <w:spacing w:after="15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BE118A">
        <w:rPr>
          <w:rFonts w:ascii="Times New Roman" w:eastAsia="Times New Roman" w:hAnsi="Times New Roman" w:cs="Times New Roman"/>
          <w:sz w:val="28"/>
          <w:szCs w:val="28"/>
          <w:lang w:eastAsia="ru-RU"/>
        </w:rPr>
        <w:t>.  </w:t>
      </w:r>
      <w:r w:rsidR="00BE118A">
        <w:rPr>
          <w:rFonts w:ascii="Times New Roman" w:eastAsia="Times New Roman" w:hAnsi="Times New Roman" w:cs="Times New Roman"/>
          <w:sz w:val="28"/>
          <w:szCs w:val="28"/>
          <w:lang w:val="uk-UA" w:eastAsia="ru-RU"/>
        </w:rPr>
        <w:t>Параска О.І.,</w:t>
      </w:r>
      <w:r w:rsidR="00FE3E23" w:rsidRPr="00FE3E23">
        <w:rPr>
          <w:rFonts w:ascii="Times New Roman" w:eastAsia="Times New Roman" w:hAnsi="Times New Roman" w:cs="Times New Roman"/>
          <w:sz w:val="28"/>
          <w:szCs w:val="28"/>
          <w:lang w:eastAsia="ru-RU"/>
        </w:rPr>
        <w:t xml:space="preserve"> голова</w:t>
      </w:r>
      <w:r w:rsidR="00BE118A">
        <w:rPr>
          <w:rFonts w:ascii="Times New Roman" w:eastAsia="Times New Roman" w:hAnsi="Times New Roman" w:cs="Times New Roman"/>
          <w:sz w:val="28"/>
          <w:szCs w:val="28"/>
          <w:lang w:val="uk-UA" w:eastAsia="ru-RU"/>
        </w:rPr>
        <w:t xml:space="preserve"> МО</w:t>
      </w:r>
      <w:r w:rsidR="00FE3E23" w:rsidRPr="00FE3E23">
        <w:rPr>
          <w:rFonts w:ascii="Times New Roman" w:eastAsia="Times New Roman" w:hAnsi="Times New Roman" w:cs="Times New Roman"/>
          <w:sz w:val="28"/>
          <w:szCs w:val="28"/>
          <w:lang w:eastAsia="ru-RU"/>
        </w:rPr>
        <w:t xml:space="preserve"> </w:t>
      </w:r>
      <w:r w:rsidR="00BE118A">
        <w:rPr>
          <w:rFonts w:ascii="Times New Roman" w:eastAsia="Times New Roman" w:hAnsi="Times New Roman" w:cs="Times New Roman"/>
          <w:sz w:val="28"/>
          <w:szCs w:val="28"/>
          <w:lang w:val="uk-UA" w:eastAsia="ru-RU"/>
        </w:rPr>
        <w:t>в</w:t>
      </w:r>
      <w:r w:rsidR="00BE118A" w:rsidRPr="00FE3E23">
        <w:rPr>
          <w:rFonts w:ascii="Times New Roman" w:eastAsia="Times New Roman" w:hAnsi="Times New Roman" w:cs="Times New Roman"/>
          <w:sz w:val="28"/>
          <w:szCs w:val="28"/>
          <w:lang w:eastAsia="ru-RU"/>
        </w:rPr>
        <w:t xml:space="preserve">чителів </w:t>
      </w:r>
      <w:r w:rsidR="00FE3E23" w:rsidRPr="00FE3E23">
        <w:rPr>
          <w:rFonts w:ascii="Times New Roman" w:eastAsia="Times New Roman" w:hAnsi="Times New Roman" w:cs="Times New Roman"/>
          <w:sz w:val="28"/>
          <w:szCs w:val="28"/>
          <w:lang w:eastAsia="ru-RU"/>
        </w:rPr>
        <w:t>природничого циклу (хімії, біології, , географії,</w:t>
      </w:r>
      <w:r w:rsidR="00BE118A">
        <w:rPr>
          <w:rFonts w:ascii="Times New Roman" w:eastAsia="Times New Roman" w:hAnsi="Times New Roman" w:cs="Times New Roman"/>
          <w:sz w:val="28"/>
          <w:szCs w:val="28"/>
          <w:lang w:val="uk-UA" w:eastAsia="ru-RU"/>
        </w:rPr>
        <w:t>трудового навчання</w:t>
      </w:r>
      <w:r w:rsidR="00FE3E23" w:rsidRPr="00FE3E23">
        <w:rPr>
          <w:rFonts w:ascii="Times New Roman" w:eastAsia="Times New Roman" w:hAnsi="Times New Roman" w:cs="Times New Roman"/>
          <w:sz w:val="28"/>
          <w:szCs w:val="28"/>
          <w:lang w:eastAsia="ru-RU"/>
        </w:rPr>
        <w:t xml:space="preserve">), вчитель </w:t>
      </w:r>
      <w:r w:rsidR="00BE118A">
        <w:rPr>
          <w:rFonts w:ascii="Times New Roman" w:eastAsia="Times New Roman" w:hAnsi="Times New Roman" w:cs="Times New Roman"/>
          <w:sz w:val="28"/>
          <w:szCs w:val="28"/>
          <w:lang w:val="uk-UA" w:eastAsia="ru-RU"/>
        </w:rPr>
        <w:t>географії</w:t>
      </w:r>
      <w:r w:rsidR="00FE3E23" w:rsidRPr="00FE3E23">
        <w:rPr>
          <w:rFonts w:ascii="Times New Roman" w:eastAsia="Times New Roman" w:hAnsi="Times New Roman" w:cs="Times New Roman"/>
          <w:sz w:val="28"/>
          <w:szCs w:val="28"/>
          <w:lang w:eastAsia="ru-RU"/>
        </w:rPr>
        <w:t>;</w:t>
      </w:r>
    </w:p>
    <w:p w:rsidR="00A74E1D" w:rsidRDefault="00A74E1D" w:rsidP="00BE118A">
      <w:pPr>
        <w:shd w:val="clear" w:color="auto" w:fill="FFFFFF"/>
        <w:spacing w:after="15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Удичка С.В., вчитель математики.</w:t>
      </w:r>
    </w:p>
    <w:p w:rsidR="00A74E1D" w:rsidRPr="00BD4BDF" w:rsidRDefault="00090242" w:rsidP="00BE118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5. Короді М.Ю</w:t>
      </w:r>
      <w:r w:rsidR="00A74E1D">
        <w:rPr>
          <w:rFonts w:ascii="Times New Roman" w:eastAsia="Times New Roman" w:hAnsi="Times New Roman" w:cs="Times New Roman"/>
          <w:sz w:val="28"/>
          <w:szCs w:val="28"/>
          <w:lang w:val="uk-UA" w:eastAsia="ru-RU"/>
        </w:rPr>
        <w:t>., голова МО вчителів суспільно-гуманітарного циклу, вчитель української мови і літератури.</w:t>
      </w:r>
    </w:p>
    <w:p w:rsidR="00FE3E23" w:rsidRPr="00FE3E23" w:rsidRDefault="00A74E1D" w:rsidP="00BE118A">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6</w:t>
      </w:r>
      <w:r w:rsidR="00FE3E23" w:rsidRPr="00FE3E2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Болехан В.М.</w:t>
      </w:r>
      <w:r>
        <w:rPr>
          <w:rFonts w:ascii="Times New Roman" w:eastAsia="Times New Roman" w:hAnsi="Times New Roman" w:cs="Times New Roman"/>
          <w:sz w:val="28"/>
          <w:szCs w:val="28"/>
          <w:lang w:eastAsia="ru-RU"/>
        </w:rPr>
        <w:t xml:space="preserve">, член батьківського комітету </w:t>
      </w:r>
      <w:r w:rsidR="006B7679">
        <w:rPr>
          <w:rFonts w:ascii="Times New Roman" w:eastAsia="Times New Roman" w:hAnsi="Times New Roman" w:cs="Times New Roman"/>
          <w:sz w:val="28"/>
          <w:szCs w:val="28"/>
          <w:lang w:val="uk-UA" w:eastAsia="ru-RU"/>
        </w:rPr>
        <w:t>7</w:t>
      </w:r>
      <w:r w:rsidR="00391F42">
        <w:rPr>
          <w:rFonts w:ascii="Times New Roman" w:eastAsia="Times New Roman" w:hAnsi="Times New Roman" w:cs="Times New Roman"/>
          <w:sz w:val="28"/>
          <w:szCs w:val="28"/>
          <w:lang w:eastAsia="ru-RU"/>
        </w:rPr>
        <w:t>-</w:t>
      </w:r>
      <w:r w:rsidR="00391F42">
        <w:rPr>
          <w:rFonts w:ascii="Times New Roman" w:eastAsia="Times New Roman" w:hAnsi="Times New Roman" w:cs="Times New Roman"/>
          <w:sz w:val="28"/>
          <w:szCs w:val="28"/>
          <w:lang w:val="uk-UA" w:eastAsia="ru-RU"/>
        </w:rPr>
        <w:t>А</w:t>
      </w:r>
      <w:r w:rsidR="00FE3E23" w:rsidRPr="00FE3E23">
        <w:rPr>
          <w:rFonts w:ascii="Times New Roman" w:eastAsia="Times New Roman" w:hAnsi="Times New Roman" w:cs="Times New Roman"/>
          <w:sz w:val="28"/>
          <w:szCs w:val="28"/>
          <w:lang w:eastAsia="ru-RU"/>
        </w:rPr>
        <w:t xml:space="preserve"> класу;</w:t>
      </w:r>
    </w:p>
    <w:p w:rsidR="00A74E1D" w:rsidRPr="00FE3E23" w:rsidRDefault="00A74E1D" w:rsidP="00A74E1D">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w:t>
      </w:r>
      <w:r w:rsidR="00391F42">
        <w:rPr>
          <w:rFonts w:ascii="Times New Roman" w:eastAsia="Times New Roman" w:hAnsi="Times New Roman" w:cs="Times New Roman"/>
          <w:sz w:val="28"/>
          <w:szCs w:val="28"/>
          <w:lang w:eastAsia="ru-RU"/>
        </w:rPr>
        <w:t xml:space="preserve"> </w:t>
      </w:r>
      <w:r w:rsidR="006B7679">
        <w:rPr>
          <w:rFonts w:ascii="Times New Roman" w:eastAsia="Times New Roman" w:hAnsi="Times New Roman" w:cs="Times New Roman"/>
          <w:sz w:val="28"/>
          <w:szCs w:val="28"/>
          <w:lang w:val="uk-UA" w:eastAsia="ru-RU"/>
        </w:rPr>
        <w:t>Лемак Олександра</w:t>
      </w:r>
      <w:r w:rsidR="006B7679">
        <w:rPr>
          <w:rFonts w:ascii="Times New Roman" w:eastAsia="Times New Roman" w:hAnsi="Times New Roman" w:cs="Times New Roman"/>
          <w:sz w:val="28"/>
          <w:szCs w:val="28"/>
          <w:lang w:eastAsia="ru-RU"/>
        </w:rPr>
        <w:t xml:space="preserve">, </w:t>
      </w:r>
      <w:r w:rsidR="006B7679">
        <w:rPr>
          <w:rFonts w:ascii="Times New Roman" w:eastAsia="Times New Roman" w:hAnsi="Times New Roman" w:cs="Times New Roman"/>
          <w:sz w:val="28"/>
          <w:szCs w:val="28"/>
          <w:lang w:val="uk-UA" w:eastAsia="ru-RU"/>
        </w:rPr>
        <w:t>шкільний омбудсман</w:t>
      </w:r>
      <w:r w:rsidRPr="00FE3E23">
        <w:rPr>
          <w:rFonts w:ascii="Times New Roman" w:eastAsia="Times New Roman" w:hAnsi="Times New Roman" w:cs="Times New Roman"/>
          <w:sz w:val="28"/>
          <w:szCs w:val="28"/>
          <w:lang w:eastAsia="ru-RU"/>
        </w:rPr>
        <w:t>;</w:t>
      </w:r>
    </w:p>
    <w:p w:rsidR="00FE3E23" w:rsidRPr="00EE726E" w:rsidRDefault="00A74E1D"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391F42">
        <w:rPr>
          <w:rFonts w:ascii="Times New Roman" w:eastAsia="Times New Roman" w:hAnsi="Times New Roman" w:cs="Times New Roman"/>
          <w:sz w:val="28"/>
          <w:szCs w:val="28"/>
          <w:lang w:eastAsia="ru-RU"/>
        </w:rPr>
        <w:t>. </w:t>
      </w:r>
      <w:r w:rsidR="00391F42">
        <w:rPr>
          <w:rFonts w:ascii="Times New Roman" w:eastAsia="Times New Roman" w:hAnsi="Times New Roman" w:cs="Times New Roman"/>
          <w:sz w:val="28"/>
          <w:szCs w:val="28"/>
          <w:lang w:val="uk-UA" w:eastAsia="ru-RU"/>
        </w:rPr>
        <w:t>Густі Ніколетта</w:t>
      </w:r>
      <w:r w:rsidRPr="00FE3E23">
        <w:rPr>
          <w:rFonts w:ascii="Times New Roman" w:eastAsia="Times New Roman" w:hAnsi="Times New Roman" w:cs="Times New Roman"/>
          <w:sz w:val="28"/>
          <w:szCs w:val="28"/>
          <w:lang w:eastAsia="ru-RU"/>
        </w:rPr>
        <w:t>, член учнівського самоврядув</w:t>
      </w:r>
      <w:r w:rsidR="00EE726E">
        <w:rPr>
          <w:rFonts w:ascii="Times New Roman" w:eastAsia="Times New Roman" w:hAnsi="Times New Roman" w:cs="Times New Roman"/>
          <w:sz w:val="28"/>
          <w:szCs w:val="28"/>
          <w:lang w:eastAsia="ru-RU"/>
        </w:rPr>
        <w:t>ання.</w:t>
      </w:r>
    </w:p>
    <w:p w:rsid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p w:rsidR="00F04466" w:rsidRPr="00FE3E23" w:rsidRDefault="00F04466" w:rsidP="00FE3E23">
      <w:pPr>
        <w:shd w:val="clear" w:color="auto" w:fill="FFFFFF"/>
        <w:spacing w:after="150" w:line="240" w:lineRule="auto"/>
        <w:rPr>
          <w:rFonts w:ascii="Times New Roman" w:eastAsia="Times New Roman" w:hAnsi="Times New Roman" w:cs="Times New Roman"/>
          <w:sz w:val="28"/>
          <w:szCs w:val="28"/>
          <w:lang w:eastAsia="ru-RU"/>
        </w:rPr>
      </w:pP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b/>
          <w:bCs/>
          <w:sz w:val="28"/>
          <w:szCs w:val="28"/>
          <w:lang w:eastAsia="ru-RU"/>
        </w:rPr>
        <w:t>СКЛАД РОБОЧОЇ ГРУПИ</w:t>
      </w: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з вивчення та самооцінювання педагогічної діяльності</w:t>
      </w:r>
    </w:p>
    <w:p w:rsidR="00FE3E23" w:rsidRPr="00FE3E23" w:rsidRDefault="00BD4BDF"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Палько С.Я.</w:t>
      </w:r>
      <w:r w:rsidR="00FE3E23" w:rsidRPr="00FE3E23">
        <w:rPr>
          <w:rFonts w:ascii="Times New Roman" w:eastAsia="Times New Roman" w:hAnsi="Times New Roman" w:cs="Times New Roman"/>
          <w:sz w:val="28"/>
          <w:szCs w:val="28"/>
          <w:lang w:eastAsia="ru-RU"/>
        </w:rPr>
        <w:t>, заступник директора з навчально-виховної роботи, голова робочої групи;</w:t>
      </w:r>
    </w:p>
    <w:p w:rsidR="00FE3E23" w:rsidRDefault="00FE3E23" w:rsidP="00FE3E23">
      <w:pPr>
        <w:shd w:val="clear" w:color="auto" w:fill="FFFFFF"/>
        <w:spacing w:after="15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2. </w:t>
      </w:r>
      <w:r w:rsidR="00BD4BDF">
        <w:rPr>
          <w:rFonts w:ascii="Times New Roman" w:eastAsia="Times New Roman" w:hAnsi="Times New Roman" w:cs="Times New Roman"/>
          <w:sz w:val="28"/>
          <w:szCs w:val="28"/>
          <w:lang w:eastAsia="ru-RU"/>
        </w:rPr>
        <w:t>Бровдій О.М</w:t>
      </w:r>
      <w:r w:rsidRPr="00FE3E23">
        <w:rPr>
          <w:rFonts w:ascii="Times New Roman" w:eastAsia="Times New Roman" w:hAnsi="Times New Roman" w:cs="Times New Roman"/>
          <w:sz w:val="28"/>
          <w:szCs w:val="28"/>
          <w:lang w:eastAsia="ru-RU"/>
        </w:rPr>
        <w:t xml:space="preserve">., голова </w:t>
      </w:r>
      <w:r w:rsidR="00BD4BDF">
        <w:rPr>
          <w:rFonts w:ascii="Times New Roman" w:eastAsia="Times New Roman" w:hAnsi="Times New Roman" w:cs="Times New Roman"/>
          <w:sz w:val="28"/>
          <w:szCs w:val="28"/>
          <w:lang w:val="uk-UA" w:eastAsia="ru-RU"/>
        </w:rPr>
        <w:t>МО Класних керівників</w:t>
      </w:r>
      <w:r w:rsidR="00BD4BDF">
        <w:rPr>
          <w:rFonts w:ascii="Times New Roman" w:eastAsia="Times New Roman" w:hAnsi="Times New Roman" w:cs="Times New Roman"/>
          <w:sz w:val="28"/>
          <w:szCs w:val="28"/>
          <w:lang w:eastAsia="ru-RU"/>
        </w:rPr>
        <w:t>, учител</w:t>
      </w:r>
      <w:r w:rsidR="00BD4BDF">
        <w:rPr>
          <w:rFonts w:ascii="Times New Roman" w:eastAsia="Times New Roman" w:hAnsi="Times New Roman" w:cs="Times New Roman"/>
          <w:sz w:val="28"/>
          <w:szCs w:val="28"/>
          <w:lang w:val="uk-UA" w:eastAsia="ru-RU"/>
        </w:rPr>
        <w:t>ь англійської мови</w:t>
      </w:r>
      <w:r w:rsidRPr="00FE3E23">
        <w:rPr>
          <w:rFonts w:ascii="Times New Roman" w:eastAsia="Times New Roman" w:hAnsi="Times New Roman" w:cs="Times New Roman"/>
          <w:sz w:val="28"/>
          <w:szCs w:val="28"/>
          <w:lang w:eastAsia="ru-RU"/>
        </w:rPr>
        <w:t>;</w:t>
      </w:r>
    </w:p>
    <w:p w:rsidR="00BD4BDF" w:rsidRPr="00BD4BDF" w:rsidRDefault="00BD4BDF" w:rsidP="00FE3E23">
      <w:pPr>
        <w:shd w:val="clear" w:color="auto" w:fill="FFFFFF"/>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00090242">
        <w:rPr>
          <w:rFonts w:ascii="Times New Roman" w:eastAsia="Times New Roman" w:hAnsi="Times New Roman" w:cs="Times New Roman"/>
          <w:sz w:val="28"/>
          <w:szCs w:val="28"/>
          <w:lang w:val="uk-UA" w:eastAsia="ru-RU"/>
        </w:rPr>
        <w:t>Балаж Т.М.</w:t>
      </w:r>
      <w:r>
        <w:rPr>
          <w:rFonts w:ascii="Times New Roman" w:eastAsia="Times New Roman" w:hAnsi="Times New Roman" w:cs="Times New Roman"/>
          <w:sz w:val="28"/>
          <w:szCs w:val="28"/>
          <w:lang w:val="uk-UA" w:eastAsia="ru-RU"/>
        </w:rPr>
        <w:t>.</w:t>
      </w:r>
      <w:r w:rsidRPr="00DF0BDC">
        <w:rPr>
          <w:rFonts w:ascii="Times New Roman" w:eastAsia="Times New Roman" w:hAnsi="Times New Roman" w:cs="Times New Roman"/>
          <w:sz w:val="28"/>
          <w:szCs w:val="28"/>
          <w:lang w:val="uk-UA" w:eastAsia="ru-RU"/>
        </w:rPr>
        <w:t>, практичний психолог;</w:t>
      </w:r>
    </w:p>
    <w:p w:rsidR="00FE3E23" w:rsidRDefault="00FE3E23" w:rsidP="00FE3E23">
      <w:pPr>
        <w:shd w:val="clear" w:color="auto" w:fill="FFFFFF"/>
        <w:spacing w:after="150" w:line="240" w:lineRule="auto"/>
        <w:rPr>
          <w:rFonts w:ascii="Times New Roman" w:eastAsia="Times New Roman" w:hAnsi="Times New Roman" w:cs="Times New Roman"/>
          <w:sz w:val="28"/>
          <w:szCs w:val="28"/>
          <w:lang w:val="uk-UA" w:eastAsia="ru-RU"/>
        </w:rPr>
      </w:pPr>
      <w:r w:rsidRPr="00BD4BDF">
        <w:rPr>
          <w:rFonts w:ascii="Times New Roman" w:eastAsia="Times New Roman" w:hAnsi="Times New Roman" w:cs="Times New Roman"/>
          <w:sz w:val="28"/>
          <w:szCs w:val="28"/>
          <w:lang w:val="uk-UA" w:eastAsia="ru-RU"/>
        </w:rPr>
        <w:t xml:space="preserve">4. </w:t>
      </w:r>
      <w:r w:rsidR="00391F42">
        <w:rPr>
          <w:rFonts w:ascii="Times New Roman" w:eastAsia="Times New Roman" w:hAnsi="Times New Roman" w:cs="Times New Roman"/>
          <w:sz w:val="28"/>
          <w:szCs w:val="28"/>
          <w:lang w:val="uk-UA" w:eastAsia="ru-RU"/>
        </w:rPr>
        <w:t>Удичка С.В.</w:t>
      </w:r>
      <w:r w:rsidR="00BD4BDF">
        <w:rPr>
          <w:rFonts w:ascii="Times New Roman" w:eastAsia="Times New Roman" w:hAnsi="Times New Roman" w:cs="Times New Roman"/>
          <w:sz w:val="28"/>
          <w:szCs w:val="28"/>
          <w:lang w:val="uk-UA" w:eastAsia="ru-RU"/>
        </w:rPr>
        <w:t>,</w:t>
      </w:r>
      <w:r w:rsidR="00391F42">
        <w:rPr>
          <w:rFonts w:ascii="Times New Roman" w:eastAsia="Times New Roman" w:hAnsi="Times New Roman" w:cs="Times New Roman"/>
          <w:sz w:val="28"/>
          <w:szCs w:val="28"/>
          <w:lang w:val="uk-UA" w:eastAsia="ru-RU"/>
        </w:rPr>
        <w:t xml:space="preserve"> </w:t>
      </w:r>
      <w:r w:rsidR="00BD4BDF">
        <w:rPr>
          <w:rFonts w:ascii="Times New Roman" w:eastAsia="Times New Roman" w:hAnsi="Times New Roman" w:cs="Times New Roman"/>
          <w:sz w:val="28"/>
          <w:szCs w:val="28"/>
          <w:lang w:val="uk-UA" w:eastAsia="ru-RU"/>
        </w:rPr>
        <w:t xml:space="preserve">голова ПК, </w:t>
      </w:r>
      <w:r w:rsidRPr="00FE3E23">
        <w:rPr>
          <w:rFonts w:ascii="Times New Roman" w:eastAsia="Times New Roman" w:hAnsi="Times New Roman" w:cs="Times New Roman"/>
          <w:sz w:val="28"/>
          <w:szCs w:val="28"/>
          <w:lang w:eastAsia="ru-RU"/>
        </w:rPr>
        <w:t> </w:t>
      </w:r>
      <w:r w:rsidR="00391F42">
        <w:rPr>
          <w:rFonts w:ascii="Times New Roman" w:eastAsia="Times New Roman" w:hAnsi="Times New Roman" w:cs="Times New Roman"/>
          <w:sz w:val="28"/>
          <w:szCs w:val="28"/>
          <w:lang w:val="uk-UA" w:eastAsia="ru-RU"/>
        </w:rPr>
        <w:t>вчитель математики</w:t>
      </w:r>
      <w:r w:rsidRPr="00BD4BDF">
        <w:rPr>
          <w:rFonts w:ascii="Times New Roman" w:eastAsia="Times New Roman" w:hAnsi="Times New Roman" w:cs="Times New Roman"/>
          <w:sz w:val="28"/>
          <w:szCs w:val="28"/>
          <w:lang w:val="uk-UA" w:eastAsia="ru-RU"/>
        </w:rPr>
        <w:t>;</w:t>
      </w:r>
    </w:p>
    <w:p w:rsidR="00BD4BDF" w:rsidRPr="00BD4BDF" w:rsidRDefault="00DF0BDC" w:rsidP="00FE3E23">
      <w:pPr>
        <w:shd w:val="clear" w:color="auto" w:fill="FFFFFF"/>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 Короді М.Ю</w:t>
      </w:r>
      <w:r w:rsidR="00BD4BDF">
        <w:rPr>
          <w:rFonts w:ascii="Times New Roman" w:eastAsia="Times New Roman" w:hAnsi="Times New Roman" w:cs="Times New Roman"/>
          <w:sz w:val="28"/>
          <w:szCs w:val="28"/>
          <w:lang w:val="uk-UA" w:eastAsia="ru-RU"/>
        </w:rPr>
        <w:t>. вчитель української мови і літератури;</w:t>
      </w:r>
    </w:p>
    <w:p w:rsidR="00FE3E23" w:rsidRPr="00BD4BDF" w:rsidRDefault="00BD4BDF" w:rsidP="00FE3E23">
      <w:pPr>
        <w:shd w:val="clear" w:color="auto" w:fill="FFFFFF"/>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FE3E23" w:rsidRPr="00BD4BDF">
        <w:rPr>
          <w:rFonts w:ascii="Times New Roman" w:eastAsia="Times New Roman" w:hAnsi="Times New Roman" w:cs="Times New Roman"/>
          <w:sz w:val="28"/>
          <w:szCs w:val="28"/>
          <w:lang w:val="uk-UA" w:eastAsia="ru-RU"/>
        </w:rPr>
        <w:t>.</w:t>
      </w:r>
      <w:r w:rsidR="00FE3E23" w:rsidRPr="00FE3E2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Годгазі О.І.</w:t>
      </w:r>
      <w:r w:rsidR="00FE3E23" w:rsidRPr="00BD4BDF">
        <w:rPr>
          <w:rFonts w:ascii="Times New Roman" w:eastAsia="Times New Roman" w:hAnsi="Times New Roman" w:cs="Times New Roman"/>
          <w:sz w:val="28"/>
          <w:szCs w:val="28"/>
          <w:lang w:val="uk-UA" w:eastAsia="ru-RU"/>
        </w:rPr>
        <w:t xml:space="preserve">, член батьківського комітету </w:t>
      </w:r>
      <w:r w:rsidR="006B7679">
        <w:rPr>
          <w:rFonts w:ascii="Times New Roman" w:eastAsia="Times New Roman" w:hAnsi="Times New Roman" w:cs="Times New Roman"/>
          <w:sz w:val="28"/>
          <w:szCs w:val="28"/>
          <w:lang w:val="uk-UA" w:eastAsia="ru-RU"/>
        </w:rPr>
        <w:t>5</w:t>
      </w:r>
      <w:r w:rsidR="00FE3E23" w:rsidRPr="00BD4BDF">
        <w:rPr>
          <w:rFonts w:ascii="Times New Roman" w:eastAsia="Times New Roman" w:hAnsi="Times New Roman" w:cs="Times New Roman"/>
          <w:sz w:val="28"/>
          <w:szCs w:val="28"/>
          <w:lang w:val="uk-UA" w:eastAsia="ru-RU"/>
        </w:rPr>
        <w:t>-Б класу;</w:t>
      </w:r>
    </w:p>
    <w:p w:rsidR="00FE3E23" w:rsidRPr="00FE3E23" w:rsidRDefault="0032579C"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7. Ухач Владислава</w:t>
      </w:r>
      <w:r w:rsidR="00FE3E23" w:rsidRPr="00FE3E23">
        <w:rPr>
          <w:rFonts w:ascii="Times New Roman" w:eastAsia="Times New Roman" w:hAnsi="Times New Roman" w:cs="Times New Roman"/>
          <w:sz w:val="28"/>
          <w:szCs w:val="28"/>
          <w:lang w:eastAsia="ru-RU"/>
        </w:rPr>
        <w:t>, член учнівського самоврядування;</w:t>
      </w:r>
    </w:p>
    <w:p w:rsidR="006B7679" w:rsidRPr="00FE3E23" w:rsidRDefault="00BD4BDF" w:rsidP="006B7679">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eastAsia="ru-RU"/>
        </w:rPr>
        <w:t>.</w:t>
      </w:r>
      <w:r w:rsidR="00090242">
        <w:rPr>
          <w:rFonts w:ascii="Times New Roman" w:eastAsia="Times New Roman" w:hAnsi="Times New Roman" w:cs="Times New Roman"/>
          <w:sz w:val="28"/>
          <w:szCs w:val="28"/>
          <w:lang w:val="uk-UA" w:eastAsia="ru-RU"/>
        </w:rPr>
        <w:t xml:space="preserve"> </w:t>
      </w:r>
      <w:r w:rsidR="006B7679">
        <w:rPr>
          <w:rFonts w:ascii="Times New Roman" w:eastAsia="Times New Roman" w:hAnsi="Times New Roman" w:cs="Times New Roman"/>
          <w:sz w:val="28"/>
          <w:szCs w:val="28"/>
          <w:lang w:val="uk-UA" w:eastAsia="ru-RU"/>
        </w:rPr>
        <w:t>Лемак Олександра</w:t>
      </w:r>
      <w:r w:rsidR="006B7679">
        <w:rPr>
          <w:rFonts w:ascii="Times New Roman" w:eastAsia="Times New Roman" w:hAnsi="Times New Roman" w:cs="Times New Roman"/>
          <w:sz w:val="28"/>
          <w:szCs w:val="28"/>
          <w:lang w:eastAsia="ru-RU"/>
        </w:rPr>
        <w:t xml:space="preserve">, </w:t>
      </w:r>
      <w:r w:rsidR="006B7679">
        <w:rPr>
          <w:rFonts w:ascii="Times New Roman" w:eastAsia="Times New Roman" w:hAnsi="Times New Roman" w:cs="Times New Roman"/>
          <w:sz w:val="28"/>
          <w:szCs w:val="28"/>
          <w:lang w:val="uk-UA" w:eastAsia="ru-RU"/>
        </w:rPr>
        <w:t>шкільний омбудсман</w:t>
      </w:r>
      <w:r w:rsidR="006B7679" w:rsidRPr="00FE3E23">
        <w:rPr>
          <w:rFonts w:ascii="Times New Roman" w:eastAsia="Times New Roman" w:hAnsi="Times New Roman" w:cs="Times New Roman"/>
          <w:sz w:val="28"/>
          <w:szCs w:val="28"/>
          <w:lang w:eastAsia="ru-RU"/>
        </w:rPr>
        <w:t>.</w:t>
      </w:r>
    </w:p>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b/>
          <w:bCs/>
          <w:sz w:val="28"/>
          <w:szCs w:val="28"/>
          <w:lang w:eastAsia="ru-RU"/>
        </w:rPr>
        <w:t>СКЛАД РОБОЧОЇ ГРУПИ</w:t>
      </w: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з вивчення та самооцінювання управлінських процесів</w:t>
      </w:r>
    </w:p>
    <w:p w:rsidR="00FE3E23" w:rsidRPr="00FE3E23" w:rsidRDefault="00BD4BDF"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Па</w:t>
      </w:r>
      <w:r>
        <w:rPr>
          <w:rFonts w:ascii="Times New Roman" w:eastAsia="Times New Roman" w:hAnsi="Times New Roman" w:cs="Times New Roman"/>
          <w:sz w:val="28"/>
          <w:szCs w:val="28"/>
          <w:lang w:val="uk-UA" w:eastAsia="ru-RU"/>
        </w:rPr>
        <w:t>лько С.Я.</w:t>
      </w:r>
      <w:r w:rsidR="00FE3E23" w:rsidRPr="00FE3E23">
        <w:rPr>
          <w:rFonts w:ascii="Times New Roman" w:eastAsia="Times New Roman" w:hAnsi="Times New Roman" w:cs="Times New Roman"/>
          <w:sz w:val="28"/>
          <w:szCs w:val="28"/>
          <w:lang w:eastAsia="ru-RU"/>
        </w:rPr>
        <w:t>, заступник директора з навчально-виховної роботи, голова робочої групи;</w:t>
      </w:r>
    </w:p>
    <w:p w:rsidR="00BD4BDF" w:rsidRPr="00EE726E" w:rsidRDefault="00BD4BDF"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Бровдій О.М</w:t>
      </w:r>
      <w:r w:rsidRPr="00FE3E23">
        <w:rPr>
          <w:rFonts w:ascii="Times New Roman" w:eastAsia="Times New Roman" w:hAnsi="Times New Roman" w:cs="Times New Roman"/>
          <w:sz w:val="28"/>
          <w:szCs w:val="28"/>
          <w:lang w:eastAsia="ru-RU"/>
        </w:rPr>
        <w:t xml:space="preserve">., голова </w:t>
      </w:r>
      <w:r>
        <w:rPr>
          <w:rFonts w:ascii="Times New Roman" w:eastAsia="Times New Roman" w:hAnsi="Times New Roman" w:cs="Times New Roman"/>
          <w:sz w:val="28"/>
          <w:szCs w:val="28"/>
          <w:lang w:val="uk-UA" w:eastAsia="ru-RU"/>
        </w:rPr>
        <w:t>МО Класних керівників</w:t>
      </w:r>
      <w:r>
        <w:rPr>
          <w:rFonts w:ascii="Times New Roman" w:eastAsia="Times New Roman" w:hAnsi="Times New Roman" w:cs="Times New Roman"/>
          <w:sz w:val="28"/>
          <w:szCs w:val="28"/>
          <w:lang w:eastAsia="ru-RU"/>
        </w:rPr>
        <w:t>, учител</w:t>
      </w:r>
      <w:r>
        <w:rPr>
          <w:rFonts w:ascii="Times New Roman" w:eastAsia="Times New Roman" w:hAnsi="Times New Roman" w:cs="Times New Roman"/>
          <w:sz w:val="28"/>
          <w:szCs w:val="28"/>
          <w:lang w:val="uk-UA" w:eastAsia="ru-RU"/>
        </w:rPr>
        <w:t>ь англійської мови</w:t>
      </w:r>
      <w:r w:rsidRPr="00FE3E23">
        <w:rPr>
          <w:rFonts w:ascii="Times New Roman" w:eastAsia="Times New Roman" w:hAnsi="Times New Roman" w:cs="Times New Roman"/>
          <w:sz w:val="28"/>
          <w:szCs w:val="28"/>
          <w:lang w:eastAsia="ru-RU"/>
        </w:rPr>
        <w:t>;</w:t>
      </w:r>
    </w:p>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xml:space="preserve">3. </w:t>
      </w:r>
      <w:r w:rsidR="00EE726E">
        <w:rPr>
          <w:rFonts w:ascii="Times New Roman" w:eastAsia="Times New Roman" w:hAnsi="Times New Roman" w:cs="Times New Roman"/>
          <w:sz w:val="28"/>
          <w:szCs w:val="28"/>
          <w:lang w:val="uk-UA" w:eastAsia="ru-RU"/>
        </w:rPr>
        <w:t>Фанта Н.В.</w:t>
      </w:r>
      <w:proofErr w:type="gramStart"/>
      <w:r w:rsidR="00EE726E">
        <w:rPr>
          <w:rFonts w:ascii="Times New Roman" w:eastAsia="Times New Roman" w:hAnsi="Times New Roman" w:cs="Times New Roman"/>
          <w:sz w:val="28"/>
          <w:szCs w:val="28"/>
          <w:lang w:val="uk-UA" w:eastAsia="ru-RU"/>
        </w:rPr>
        <w:t xml:space="preserve">, </w:t>
      </w:r>
      <w:r w:rsidRPr="00FE3E23">
        <w:rPr>
          <w:rFonts w:ascii="Times New Roman" w:eastAsia="Times New Roman" w:hAnsi="Times New Roman" w:cs="Times New Roman"/>
          <w:sz w:val="28"/>
          <w:szCs w:val="28"/>
          <w:lang w:eastAsia="ru-RU"/>
        </w:rPr>
        <w:t xml:space="preserve"> </w:t>
      </w:r>
      <w:r w:rsidR="00EE726E">
        <w:rPr>
          <w:rFonts w:ascii="Times New Roman" w:eastAsia="Times New Roman" w:hAnsi="Times New Roman" w:cs="Times New Roman"/>
          <w:sz w:val="28"/>
          <w:szCs w:val="28"/>
          <w:lang w:eastAsia="ru-RU"/>
        </w:rPr>
        <w:t>учител</w:t>
      </w:r>
      <w:r w:rsidR="00EE726E">
        <w:rPr>
          <w:rFonts w:ascii="Times New Roman" w:eastAsia="Times New Roman" w:hAnsi="Times New Roman" w:cs="Times New Roman"/>
          <w:sz w:val="28"/>
          <w:szCs w:val="28"/>
          <w:lang w:val="uk-UA" w:eastAsia="ru-RU"/>
        </w:rPr>
        <w:t>ь</w:t>
      </w:r>
      <w:proofErr w:type="gramEnd"/>
      <w:r w:rsidRPr="00FE3E23">
        <w:rPr>
          <w:rFonts w:ascii="Times New Roman" w:eastAsia="Times New Roman" w:hAnsi="Times New Roman" w:cs="Times New Roman"/>
          <w:sz w:val="28"/>
          <w:szCs w:val="28"/>
          <w:lang w:eastAsia="ru-RU"/>
        </w:rPr>
        <w:t xml:space="preserve"> початкових класів;</w:t>
      </w:r>
    </w:p>
    <w:p w:rsidR="00FE3E23" w:rsidRPr="00EE726E" w:rsidRDefault="00EE726E" w:rsidP="00FE3E23">
      <w:pPr>
        <w:shd w:val="clear" w:color="auto" w:fill="FFFFFF"/>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4. </w:t>
      </w:r>
      <w:r w:rsidR="00090242">
        <w:rPr>
          <w:rFonts w:ascii="Times New Roman" w:eastAsia="Times New Roman" w:hAnsi="Times New Roman" w:cs="Times New Roman"/>
          <w:sz w:val="28"/>
          <w:szCs w:val="28"/>
          <w:lang w:val="uk-UA" w:eastAsia="ru-RU"/>
        </w:rPr>
        <w:t>Балаж Т.М.</w:t>
      </w:r>
      <w:r>
        <w:rPr>
          <w:rFonts w:ascii="Times New Roman" w:eastAsia="Times New Roman" w:hAnsi="Times New Roman" w:cs="Times New Roman"/>
          <w:sz w:val="28"/>
          <w:szCs w:val="28"/>
          <w:lang w:eastAsia="ru-RU"/>
        </w:rPr>
        <w:t>, практичн</w:t>
      </w:r>
      <w:r>
        <w:rPr>
          <w:rFonts w:ascii="Times New Roman" w:eastAsia="Times New Roman" w:hAnsi="Times New Roman" w:cs="Times New Roman"/>
          <w:sz w:val="28"/>
          <w:szCs w:val="28"/>
          <w:lang w:val="uk-UA" w:eastAsia="ru-RU"/>
        </w:rPr>
        <w:t>ий</w:t>
      </w:r>
      <w:r>
        <w:rPr>
          <w:rFonts w:ascii="Times New Roman" w:eastAsia="Times New Roman" w:hAnsi="Times New Roman" w:cs="Times New Roman"/>
          <w:sz w:val="28"/>
          <w:szCs w:val="28"/>
          <w:lang w:eastAsia="ru-RU"/>
        </w:rPr>
        <w:t xml:space="preserve"> психолог</w:t>
      </w:r>
      <w:r>
        <w:rPr>
          <w:rFonts w:ascii="Times New Roman" w:eastAsia="Times New Roman" w:hAnsi="Times New Roman" w:cs="Times New Roman"/>
          <w:sz w:val="28"/>
          <w:szCs w:val="28"/>
          <w:lang w:val="uk-UA" w:eastAsia="ru-RU"/>
        </w:rPr>
        <w:t>;</w:t>
      </w:r>
    </w:p>
    <w:p w:rsidR="00FE3E23" w:rsidRPr="00FE3E23" w:rsidRDefault="00EE726E"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32579C">
        <w:rPr>
          <w:rFonts w:ascii="Times New Roman" w:eastAsia="Times New Roman" w:hAnsi="Times New Roman" w:cs="Times New Roman"/>
          <w:sz w:val="28"/>
          <w:szCs w:val="28"/>
          <w:lang w:val="uk-UA" w:eastAsia="ru-RU"/>
        </w:rPr>
        <w:t>Фодор А.Ю</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член батьківського комітету </w:t>
      </w:r>
      <w:r w:rsidR="006B7679">
        <w:rPr>
          <w:rFonts w:ascii="Times New Roman" w:eastAsia="Times New Roman" w:hAnsi="Times New Roman" w:cs="Times New Roman"/>
          <w:sz w:val="28"/>
          <w:szCs w:val="28"/>
          <w:lang w:val="uk-UA" w:eastAsia="ru-RU"/>
        </w:rPr>
        <w:t>4</w:t>
      </w:r>
      <w:r w:rsidR="00FE3E23" w:rsidRPr="00FE3E23">
        <w:rPr>
          <w:rFonts w:ascii="Times New Roman" w:eastAsia="Times New Roman" w:hAnsi="Times New Roman" w:cs="Times New Roman"/>
          <w:sz w:val="28"/>
          <w:szCs w:val="28"/>
          <w:lang w:eastAsia="ru-RU"/>
        </w:rPr>
        <w:t>-</w:t>
      </w:r>
      <w:r w:rsidR="0032579C">
        <w:rPr>
          <w:rFonts w:ascii="Times New Roman" w:eastAsia="Times New Roman" w:hAnsi="Times New Roman" w:cs="Times New Roman"/>
          <w:sz w:val="28"/>
          <w:szCs w:val="28"/>
          <w:lang w:val="uk-UA" w:eastAsia="ru-RU"/>
        </w:rPr>
        <w:t>А</w:t>
      </w:r>
      <w:r w:rsidR="00FE3E23" w:rsidRPr="00FE3E23">
        <w:rPr>
          <w:rFonts w:ascii="Times New Roman" w:eastAsia="Times New Roman" w:hAnsi="Times New Roman" w:cs="Times New Roman"/>
          <w:sz w:val="28"/>
          <w:szCs w:val="28"/>
          <w:lang w:eastAsia="ru-RU"/>
        </w:rPr>
        <w:t xml:space="preserve"> класу;</w:t>
      </w:r>
    </w:p>
    <w:p w:rsidR="00FE3E23" w:rsidRPr="00FE3E23" w:rsidRDefault="00EE726E"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val="uk-UA" w:eastAsia="ru-RU"/>
        </w:rPr>
        <w:t>Боднарук Г.М.</w:t>
      </w:r>
      <w:r w:rsidR="00FE3E23" w:rsidRPr="00FE3E23">
        <w:rPr>
          <w:rFonts w:ascii="Times New Roman" w:eastAsia="Times New Roman" w:hAnsi="Times New Roman" w:cs="Times New Roman"/>
          <w:sz w:val="28"/>
          <w:szCs w:val="28"/>
          <w:lang w:eastAsia="ru-RU"/>
        </w:rPr>
        <w:t xml:space="preserve"> , член батьківського комітету </w:t>
      </w:r>
      <w:r w:rsidR="006B7679">
        <w:rPr>
          <w:rFonts w:ascii="Times New Roman" w:eastAsia="Times New Roman" w:hAnsi="Times New Roman" w:cs="Times New Roman"/>
          <w:sz w:val="28"/>
          <w:szCs w:val="28"/>
          <w:lang w:val="uk-UA" w:eastAsia="ru-RU"/>
        </w:rPr>
        <w:t>8</w:t>
      </w:r>
      <w:r w:rsidR="00090242">
        <w:rPr>
          <w:rFonts w:ascii="Times New Roman" w:eastAsia="Times New Roman" w:hAnsi="Times New Roman" w:cs="Times New Roman"/>
          <w:sz w:val="28"/>
          <w:szCs w:val="28"/>
          <w:lang w:eastAsia="ru-RU"/>
        </w:rPr>
        <w:t>-</w:t>
      </w:r>
      <w:r w:rsidR="00090242">
        <w:rPr>
          <w:rFonts w:ascii="Times New Roman" w:eastAsia="Times New Roman" w:hAnsi="Times New Roman" w:cs="Times New Roman"/>
          <w:sz w:val="28"/>
          <w:szCs w:val="28"/>
          <w:lang w:val="uk-UA" w:eastAsia="ru-RU"/>
        </w:rPr>
        <w:t>А</w:t>
      </w:r>
      <w:r w:rsidR="00FE3E23" w:rsidRPr="00FE3E23">
        <w:rPr>
          <w:rFonts w:ascii="Times New Roman" w:eastAsia="Times New Roman" w:hAnsi="Times New Roman" w:cs="Times New Roman"/>
          <w:sz w:val="28"/>
          <w:szCs w:val="28"/>
          <w:lang w:eastAsia="ru-RU"/>
        </w:rPr>
        <w:t xml:space="preserve"> класу;</w:t>
      </w:r>
    </w:p>
    <w:p w:rsidR="00FE3E23" w:rsidRPr="00FE3E23" w:rsidRDefault="00EE726E" w:rsidP="00FE3E23">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391F42">
        <w:rPr>
          <w:rFonts w:ascii="Times New Roman" w:eastAsia="Times New Roman" w:hAnsi="Times New Roman" w:cs="Times New Roman"/>
          <w:sz w:val="28"/>
          <w:szCs w:val="28"/>
          <w:lang w:val="uk-UA" w:eastAsia="ru-RU"/>
        </w:rPr>
        <w:t>Густі Ніколетта</w:t>
      </w:r>
      <w:r w:rsidR="00FE3E23" w:rsidRPr="00FE3E23">
        <w:rPr>
          <w:rFonts w:ascii="Times New Roman" w:eastAsia="Times New Roman" w:hAnsi="Times New Roman" w:cs="Times New Roman"/>
          <w:sz w:val="28"/>
          <w:szCs w:val="28"/>
          <w:lang w:eastAsia="ru-RU"/>
        </w:rPr>
        <w:t>, член учнівського самоврядування;</w:t>
      </w:r>
    </w:p>
    <w:p w:rsidR="006B7679" w:rsidRPr="00FE3E23" w:rsidRDefault="00EE726E" w:rsidP="006B7679">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6B7679">
        <w:rPr>
          <w:rFonts w:ascii="Times New Roman" w:eastAsia="Times New Roman" w:hAnsi="Times New Roman" w:cs="Times New Roman"/>
          <w:sz w:val="28"/>
          <w:szCs w:val="28"/>
          <w:lang w:val="uk-UA" w:eastAsia="ru-RU"/>
        </w:rPr>
        <w:t>Лемак Олександра</w:t>
      </w:r>
      <w:r w:rsidR="006B7679">
        <w:rPr>
          <w:rFonts w:ascii="Times New Roman" w:eastAsia="Times New Roman" w:hAnsi="Times New Roman" w:cs="Times New Roman"/>
          <w:sz w:val="28"/>
          <w:szCs w:val="28"/>
          <w:lang w:eastAsia="ru-RU"/>
        </w:rPr>
        <w:t xml:space="preserve">, </w:t>
      </w:r>
      <w:r w:rsidR="006B7679">
        <w:rPr>
          <w:rFonts w:ascii="Times New Roman" w:eastAsia="Times New Roman" w:hAnsi="Times New Roman" w:cs="Times New Roman"/>
          <w:sz w:val="28"/>
          <w:szCs w:val="28"/>
          <w:lang w:val="uk-UA" w:eastAsia="ru-RU"/>
        </w:rPr>
        <w:t>шкільний омбудсман</w:t>
      </w:r>
      <w:r w:rsidR="006B7679" w:rsidRPr="00FE3E23">
        <w:rPr>
          <w:rFonts w:ascii="Times New Roman" w:eastAsia="Times New Roman" w:hAnsi="Times New Roman" w:cs="Times New Roman"/>
          <w:sz w:val="28"/>
          <w:szCs w:val="28"/>
          <w:lang w:eastAsia="ru-RU"/>
        </w:rPr>
        <w:t>.</w:t>
      </w:r>
    </w:p>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p>
    <w:p w:rsidR="00FE3E23" w:rsidRDefault="00FE3E23" w:rsidP="00FE3E23">
      <w:pPr>
        <w:shd w:val="clear" w:color="auto" w:fill="FFFFFF"/>
        <w:spacing w:after="15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w:t>
      </w:r>
    </w:p>
    <w:p w:rsidR="00EE726E" w:rsidRDefault="00EE726E" w:rsidP="00FE3E23">
      <w:pPr>
        <w:shd w:val="clear" w:color="auto" w:fill="FFFFFF"/>
        <w:spacing w:after="150" w:line="240" w:lineRule="auto"/>
        <w:rPr>
          <w:rFonts w:ascii="Times New Roman" w:eastAsia="Times New Roman" w:hAnsi="Times New Roman" w:cs="Times New Roman"/>
          <w:sz w:val="28"/>
          <w:szCs w:val="28"/>
          <w:lang w:val="uk-UA" w:eastAsia="ru-RU"/>
        </w:rPr>
      </w:pPr>
    </w:p>
    <w:p w:rsidR="00EE726E" w:rsidRDefault="00EE726E" w:rsidP="00FE3E23">
      <w:pPr>
        <w:shd w:val="clear" w:color="auto" w:fill="FFFFFF"/>
        <w:spacing w:after="150" w:line="240" w:lineRule="auto"/>
        <w:rPr>
          <w:rFonts w:ascii="Times New Roman" w:eastAsia="Times New Roman" w:hAnsi="Times New Roman" w:cs="Times New Roman"/>
          <w:sz w:val="28"/>
          <w:szCs w:val="28"/>
          <w:lang w:val="uk-UA" w:eastAsia="ru-RU"/>
        </w:rPr>
      </w:pPr>
    </w:p>
    <w:p w:rsidR="00EE726E" w:rsidRDefault="00EE726E" w:rsidP="00FE3E23">
      <w:pPr>
        <w:shd w:val="clear" w:color="auto" w:fill="FFFFFF"/>
        <w:spacing w:after="150" w:line="240" w:lineRule="auto"/>
        <w:rPr>
          <w:rFonts w:ascii="Times New Roman" w:eastAsia="Times New Roman" w:hAnsi="Times New Roman" w:cs="Times New Roman"/>
          <w:sz w:val="28"/>
          <w:szCs w:val="28"/>
          <w:lang w:val="uk-UA" w:eastAsia="ru-RU"/>
        </w:rPr>
      </w:pPr>
    </w:p>
    <w:p w:rsidR="006B7679" w:rsidRDefault="006B7679" w:rsidP="00FE3E23">
      <w:pPr>
        <w:shd w:val="clear" w:color="auto" w:fill="FFFFFF"/>
        <w:spacing w:after="150" w:line="240" w:lineRule="auto"/>
        <w:rPr>
          <w:rFonts w:ascii="Times New Roman" w:eastAsia="Times New Roman" w:hAnsi="Times New Roman" w:cs="Times New Roman"/>
          <w:sz w:val="28"/>
          <w:szCs w:val="28"/>
          <w:lang w:val="uk-UA" w:eastAsia="ru-RU"/>
        </w:rPr>
      </w:pPr>
    </w:p>
    <w:p w:rsidR="006B7679" w:rsidRPr="00EE726E" w:rsidRDefault="006B7679" w:rsidP="00FE3E23">
      <w:pPr>
        <w:shd w:val="clear" w:color="auto" w:fill="FFFFFF"/>
        <w:spacing w:after="150" w:line="240" w:lineRule="auto"/>
        <w:rPr>
          <w:rFonts w:ascii="Times New Roman" w:eastAsia="Times New Roman" w:hAnsi="Times New Roman" w:cs="Times New Roman"/>
          <w:sz w:val="28"/>
          <w:szCs w:val="28"/>
          <w:lang w:val="uk-UA" w:eastAsia="ru-RU"/>
        </w:rPr>
      </w:pPr>
    </w:p>
    <w:p w:rsidR="00EE726E" w:rsidRPr="00EE726E" w:rsidRDefault="00FE3E23" w:rsidP="00EE726E">
      <w:pPr>
        <w:shd w:val="clear" w:color="auto" w:fill="FFFFFF"/>
        <w:spacing w:after="150" w:line="240" w:lineRule="auto"/>
        <w:jc w:val="right"/>
        <w:rPr>
          <w:rFonts w:ascii="Times New Roman" w:eastAsia="Times New Roman" w:hAnsi="Times New Roman" w:cs="Times New Roman"/>
          <w:b/>
          <w:sz w:val="28"/>
          <w:szCs w:val="28"/>
          <w:lang w:val="uk-UA" w:eastAsia="ru-RU"/>
        </w:rPr>
      </w:pPr>
      <w:r w:rsidRPr="00FE3E23">
        <w:rPr>
          <w:rFonts w:ascii="Times New Roman" w:eastAsia="Times New Roman" w:hAnsi="Times New Roman" w:cs="Times New Roman"/>
          <w:sz w:val="28"/>
          <w:szCs w:val="28"/>
          <w:lang w:eastAsia="ru-RU"/>
        </w:rPr>
        <w:lastRenderedPageBreak/>
        <w:t> </w:t>
      </w:r>
      <w:r w:rsidR="00EE726E">
        <w:rPr>
          <w:rFonts w:ascii="Times New Roman" w:eastAsia="Times New Roman" w:hAnsi="Times New Roman" w:cs="Times New Roman"/>
          <w:b/>
          <w:sz w:val="28"/>
          <w:szCs w:val="28"/>
          <w:lang w:eastAsia="ru-RU"/>
        </w:rPr>
        <w:t xml:space="preserve">Додаток </w:t>
      </w:r>
      <w:r w:rsidR="00EE726E">
        <w:rPr>
          <w:rFonts w:ascii="Times New Roman" w:eastAsia="Times New Roman" w:hAnsi="Times New Roman" w:cs="Times New Roman"/>
          <w:b/>
          <w:sz w:val="28"/>
          <w:szCs w:val="28"/>
          <w:lang w:val="uk-UA" w:eastAsia="ru-RU"/>
        </w:rPr>
        <w:t>2</w:t>
      </w:r>
    </w:p>
    <w:p w:rsidR="00EE726E" w:rsidRPr="00FE3E23" w:rsidRDefault="00EE726E" w:rsidP="00EE726E">
      <w:pPr>
        <w:shd w:val="clear" w:color="auto" w:fill="FFFFFF"/>
        <w:spacing w:after="0" w:line="240" w:lineRule="auto"/>
        <w:jc w:val="right"/>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до наказу </w:t>
      </w:r>
      <w:r>
        <w:rPr>
          <w:rFonts w:ascii="Times New Roman" w:eastAsia="Times New Roman" w:hAnsi="Times New Roman" w:cs="Times New Roman"/>
          <w:sz w:val="28"/>
          <w:szCs w:val="28"/>
          <w:lang w:val="uk-UA" w:eastAsia="ru-RU"/>
        </w:rPr>
        <w:t>Королівського ЗЗСО І-</w:t>
      </w:r>
      <w:proofErr w:type="gramStart"/>
      <w:r>
        <w:rPr>
          <w:rFonts w:ascii="Times New Roman" w:eastAsia="Times New Roman" w:hAnsi="Times New Roman" w:cs="Times New Roman"/>
          <w:sz w:val="28"/>
          <w:szCs w:val="28"/>
          <w:lang w:val="uk-UA" w:eastAsia="ru-RU"/>
        </w:rPr>
        <w:t>ІІІст.№</w:t>
      </w:r>
      <w:proofErr w:type="gramEnd"/>
      <w:r>
        <w:rPr>
          <w:rFonts w:ascii="Times New Roman" w:eastAsia="Times New Roman" w:hAnsi="Times New Roman" w:cs="Times New Roman"/>
          <w:sz w:val="28"/>
          <w:szCs w:val="28"/>
          <w:lang w:val="uk-UA" w:eastAsia="ru-RU"/>
        </w:rPr>
        <w:t>2</w:t>
      </w:r>
    </w:p>
    <w:p w:rsidR="00EE726E" w:rsidRPr="00BE118A" w:rsidRDefault="00EE726E" w:rsidP="00EE726E">
      <w:pPr>
        <w:shd w:val="clear" w:color="auto" w:fill="FFFFFF"/>
        <w:spacing w:after="0" w:line="240" w:lineRule="auto"/>
        <w:jc w:val="right"/>
        <w:rPr>
          <w:rFonts w:ascii="Times New Roman" w:eastAsia="Times New Roman" w:hAnsi="Times New Roman" w:cs="Times New Roman"/>
          <w:sz w:val="28"/>
          <w:szCs w:val="28"/>
          <w:lang w:val="uk-UA" w:eastAsia="ru-RU"/>
        </w:rPr>
      </w:pPr>
      <w:r w:rsidRPr="00BE118A">
        <w:rPr>
          <w:rFonts w:ascii="Times New Roman" w:eastAsia="Times New Roman" w:hAnsi="Times New Roman" w:cs="Times New Roman"/>
          <w:sz w:val="28"/>
          <w:szCs w:val="28"/>
          <w:lang w:val="uk-UA" w:eastAsia="ru-RU"/>
        </w:rPr>
        <w:t xml:space="preserve">№ </w:t>
      </w:r>
      <w:r w:rsidR="006B7679">
        <w:rPr>
          <w:rFonts w:ascii="Times New Roman" w:eastAsia="Times New Roman" w:hAnsi="Times New Roman" w:cs="Times New Roman"/>
          <w:sz w:val="28"/>
          <w:szCs w:val="28"/>
          <w:lang w:val="uk-UA" w:eastAsia="ru-RU"/>
        </w:rPr>
        <w:t>15</w:t>
      </w:r>
      <w:r w:rsidR="00090242">
        <w:rPr>
          <w:rFonts w:ascii="Times New Roman" w:eastAsia="Times New Roman" w:hAnsi="Times New Roman" w:cs="Times New Roman"/>
          <w:sz w:val="28"/>
          <w:szCs w:val="28"/>
          <w:lang w:val="uk-UA" w:eastAsia="ru-RU"/>
        </w:rPr>
        <w:t>1</w:t>
      </w:r>
      <w:r w:rsidR="00A96426">
        <w:rPr>
          <w:rFonts w:ascii="Times New Roman" w:eastAsia="Times New Roman" w:hAnsi="Times New Roman" w:cs="Times New Roman"/>
          <w:sz w:val="28"/>
          <w:szCs w:val="28"/>
          <w:lang w:eastAsia="ru-RU"/>
        </w:rPr>
        <w:t xml:space="preserve">  </w:t>
      </w:r>
      <w:r w:rsidRPr="00BE118A">
        <w:rPr>
          <w:rFonts w:ascii="Times New Roman" w:eastAsia="Times New Roman" w:hAnsi="Times New Roman" w:cs="Times New Roman"/>
          <w:sz w:val="28"/>
          <w:szCs w:val="28"/>
          <w:lang w:val="uk-UA" w:eastAsia="ru-RU"/>
        </w:rPr>
        <w:t xml:space="preserve">від </w:t>
      </w:r>
      <w:r w:rsidR="006B7679">
        <w:rPr>
          <w:rFonts w:ascii="Times New Roman" w:eastAsia="Times New Roman" w:hAnsi="Times New Roman" w:cs="Times New Roman"/>
          <w:sz w:val="28"/>
          <w:szCs w:val="28"/>
          <w:lang w:val="uk-UA" w:eastAsia="ru-RU"/>
        </w:rPr>
        <w:t>31</w:t>
      </w:r>
      <w:r w:rsidRPr="00BE118A">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0</w:t>
      </w:r>
      <w:r w:rsidRPr="00BE118A">
        <w:rPr>
          <w:rFonts w:ascii="Times New Roman" w:eastAsia="Times New Roman" w:hAnsi="Times New Roman" w:cs="Times New Roman"/>
          <w:sz w:val="28"/>
          <w:szCs w:val="28"/>
          <w:lang w:val="uk-UA" w:eastAsia="ru-RU"/>
        </w:rPr>
        <w:t>.202</w:t>
      </w:r>
      <w:r w:rsidR="006B7679">
        <w:rPr>
          <w:rFonts w:ascii="Times New Roman" w:eastAsia="Times New Roman" w:hAnsi="Times New Roman" w:cs="Times New Roman"/>
          <w:sz w:val="28"/>
          <w:szCs w:val="28"/>
          <w:lang w:val="uk-UA" w:eastAsia="ru-RU"/>
        </w:rPr>
        <w:t>5</w:t>
      </w:r>
      <w:r w:rsidRPr="00BE118A">
        <w:rPr>
          <w:rFonts w:ascii="Times New Roman" w:eastAsia="Times New Roman" w:hAnsi="Times New Roman" w:cs="Times New Roman"/>
          <w:sz w:val="28"/>
          <w:szCs w:val="28"/>
          <w:lang w:val="uk-UA" w:eastAsia="ru-RU"/>
        </w:rPr>
        <w:t>р.</w:t>
      </w:r>
    </w:p>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p>
    <w:p w:rsidR="00FE3E23" w:rsidRPr="00FE3E23" w:rsidRDefault="00FE3E23" w:rsidP="00FE3E23">
      <w:pPr>
        <w:shd w:val="clear" w:color="auto" w:fill="FFFFFF"/>
        <w:spacing w:after="150" w:line="240" w:lineRule="auto"/>
        <w:jc w:val="center"/>
        <w:rPr>
          <w:rFonts w:ascii="Times New Roman" w:eastAsia="Times New Roman" w:hAnsi="Times New Roman" w:cs="Times New Roman"/>
          <w:sz w:val="28"/>
          <w:szCs w:val="28"/>
          <w:lang w:eastAsia="ru-RU"/>
        </w:rPr>
      </w:pPr>
      <w:r w:rsidRPr="00FE3E23">
        <w:rPr>
          <w:rFonts w:ascii="Times New Roman" w:eastAsia="Times New Roman" w:hAnsi="Times New Roman" w:cs="Times New Roman"/>
          <w:b/>
          <w:bCs/>
          <w:sz w:val="28"/>
          <w:szCs w:val="28"/>
          <w:lang w:eastAsia="ru-RU"/>
        </w:rPr>
        <w:t>Орієнтовний план роботи робочих груп</w:t>
      </w:r>
    </w:p>
    <w:p w:rsidR="00FE3E23" w:rsidRPr="0020627A" w:rsidRDefault="00FE3E23" w:rsidP="00FE3E23">
      <w:pPr>
        <w:shd w:val="clear" w:color="auto" w:fill="FFFFFF"/>
        <w:spacing w:after="150" w:line="240" w:lineRule="auto"/>
        <w:jc w:val="center"/>
        <w:rPr>
          <w:rFonts w:ascii="Times New Roman" w:eastAsia="Times New Roman" w:hAnsi="Times New Roman" w:cs="Times New Roman"/>
          <w:b/>
          <w:sz w:val="28"/>
          <w:szCs w:val="28"/>
          <w:lang w:eastAsia="ru-RU"/>
        </w:rPr>
      </w:pPr>
      <w:r w:rsidRPr="0020627A">
        <w:rPr>
          <w:rFonts w:ascii="Times New Roman" w:eastAsia="Times New Roman" w:hAnsi="Times New Roman" w:cs="Times New Roman"/>
          <w:b/>
          <w:sz w:val="28"/>
          <w:szCs w:val="28"/>
          <w:lang w:eastAsia="ru-RU"/>
        </w:rPr>
        <w:t>з проведення комплексного вивчення й самооцінювання</w:t>
      </w:r>
    </w:p>
    <w:p w:rsidR="00FE3E23" w:rsidRPr="0020627A" w:rsidRDefault="00FE3E23" w:rsidP="00FE3E23">
      <w:pPr>
        <w:shd w:val="clear" w:color="auto" w:fill="FFFFFF"/>
        <w:spacing w:after="150" w:line="240" w:lineRule="auto"/>
        <w:jc w:val="center"/>
        <w:rPr>
          <w:rFonts w:ascii="Times New Roman" w:eastAsia="Times New Roman" w:hAnsi="Times New Roman" w:cs="Times New Roman"/>
          <w:b/>
          <w:sz w:val="28"/>
          <w:szCs w:val="28"/>
          <w:lang w:eastAsia="ru-RU"/>
        </w:rPr>
      </w:pPr>
      <w:r w:rsidRPr="0020627A">
        <w:rPr>
          <w:rFonts w:ascii="Times New Roman" w:eastAsia="Times New Roman" w:hAnsi="Times New Roman" w:cs="Times New Roman"/>
          <w:b/>
          <w:sz w:val="28"/>
          <w:szCs w:val="28"/>
          <w:lang w:eastAsia="ru-RU"/>
        </w:rPr>
        <w:t> якості освітньої діяльності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5094"/>
        <w:gridCol w:w="1558"/>
        <w:gridCol w:w="2216"/>
      </w:tblGrid>
      <w:tr w:rsidR="00F34724" w:rsidRPr="00F04466"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04466">
            <w:pPr>
              <w:spacing w:after="150" w:line="240" w:lineRule="auto"/>
              <w:jc w:val="center"/>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iCs/>
                <w:sz w:val="28"/>
                <w:szCs w:val="28"/>
                <w:lang w:eastAsia="ru-RU"/>
              </w:rPr>
              <w:t>№ з/п</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04466">
            <w:pPr>
              <w:spacing w:after="150" w:line="240" w:lineRule="auto"/>
              <w:jc w:val="center"/>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iCs/>
                <w:sz w:val="28"/>
                <w:szCs w:val="28"/>
                <w:lang w:eastAsia="ru-RU"/>
              </w:rPr>
              <w:t>Зміст роботи</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04466">
            <w:pPr>
              <w:spacing w:after="150" w:line="240" w:lineRule="auto"/>
              <w:jc w:val="center"/>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iCs/>
                <w:sz w:val="28"/>
                <w:szCs w:val="28"/>
                <w:lang w:eastAsia="ru-RU"/>
              </w:rPr>
              <w:t>Термін виконання</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04466">
            <w:pPr>
              <w:spacing w:after="150" w:line="240" w:lineRule="auto"/>
              <w:jc w:val="center"/>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iCs/>
                <w:sz w:val="28"/>
                <w:szCs w:val="28"/>
                <w:lang w:eastAsia="ru-RU"/>
              </w:rPr>
              <w:t>Відповідальний</w:t>
            </w:r>
          </w:p>
        </w:tc>
      </w:tr>
      <w:tr w:rsidR="00F34724" w:rsidRPr="00F34724" w:rsidTr="00582E55">
        <w:tc>
          <w:tcPr>
            <w:tcW w:w="96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E3E23">
            <w:pPr>
              <w:spacing w:after="150" w:line="240" w:lineRule="auto"/>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sz w:val="28"/>
                <w:szCs w:val="28"/>
                <w:lang w:eastAsia="ru-RU"/>
              </w:rPr>
              <w:t>І засідання</w:t>
            </w:r>
          </w:p>
        </w:tc>
      </w:tr>
      <w:tr w:rsidR="00F34724"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1</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EE726E">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Організація та проведення комплексного вивчення й самооцінювання якості освітньої діяльності у 202</w:t>
            </w:r>
            <w:r w:rsidR="006B7679">
              <w:rPr>
                <w:rFonts w:ascii="Times New Roman" w:eastAsia="Times New Roman" w:hAnsi="Times New Roman" w:cs="Times New Roman"/>
                <w:sz w:val="28"/>
                <w:szCs w:val="28"/>
                <w:lang w:val="uk-UA" w:eastAsia="ru-RU"/>
              </w:rPr>
              <w:t>5</w:t>
            </w:r>
            <w:r w:rsidR="00EE726E">
              <w:rPr>
                <w:rFonts w:ascii="Times New Roman" w:eastAsia="Times New Roman" w:hAnsi="Times New Roman" w:cs="Times New Roman"/>
                <w:sz w:val="28"/>
                <w:szCs w:val="28"/>
                <w:lang w:eastAsia="ru-RU"/>
              </w:rPr>
              <w:t xml:space="preserve"> –202</w:t>
            </w:r>
            <w:r w:rsidR="006B7679">
              <w:rPr>
                <w:rFonts w:ascii="Times New Roman" w:eastAsia="Times New Roman" w:hAnsi="Times New Roman" w:cs="Times New Roman"/>
                <w:sz w:val="28"/>
                <w:szCs w:val="28"/>
                <w:lang w:val="uk-UA" w:eastAsia="ru-RU"/>
              </w:rPr>
              <w:t>6</w:t>
            </w:r>
            <w:r w:rsidRPr="00FE3E23">
              <w:rPr>
                <w:rFonts w:ascii="Times New Roman" w:eastAsia="Times New Roman" w:hAnsi="Times New Roman" w:cs="Times New Roman"/>
                <w:sz w:val="28"/>
                <w:szCs w:val="28"/>
                <w:lang w:eastAsia="ru-RU"/>
              </w:rPr>
              <w:t xml:space="preserve"> н.р.</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EE726E" w:rsidRDefault="006B7679" w:rsidP="00EE726E">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До 23</w:t>
            </w:r>
            <w:r w:rsidR="00FE3E23" w:rsidRPr="00FE3E23">
              <w:rPr>
                <w:rFonts w:ascii="Times New Roman" w:eastAsia="Times New Roman" w:hAnsi="Times New Roman" w:cs="Times New Roman"/>
                <w:sz w:val="28"/>
                <w:szCs w:val="28"/>
                <w:lang w:eastAsia="ru-RU"/>
              </w:rPr>
              <w:t>.01.202</w:t>
            </w:r>
            <w:r>
              <w:rPr>
                <w:rFonts w:ascii="Times New Roman" w:eastAsia="Times New Roman" w:hAnsi="Times New Roman" w:cs="Times New Roman"/>
                <w:sz w:val="28"/>
                <w:szCs w:val="28"/>
                <w:lang w:val="uk-UA" w:eastAsia="ru-RU"/>
              </w:rPr>
              <w:t>6</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EE726E">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Па</w:t>
            </w:r>
            <w:r w:rsidR="00EE726E">
              <w:rPr>
                <w:rFonts w:ascii="Times New Roman" w:eastAsia="Times New Roman" w:hAnsi="Times New Roman" w:cs="Times New Roman"/>
                <w:sz w:val="28"/>
                <w:szCs w:val="28"/>
                <w:lang w:val="uk-UA" w:eastAsia="ru-RU"/>
              </w:rPr>
              <w:t>лько С</w:t>
            </w:r>
            <w:r w:rsidRPr="00FE3E23">
              <w:rPr>
                <w:rFonts w:ascii="Times New Roman" w:eastAsia="Times New Roman" w:hAnsi="Times New Roman" w:cs="Times New Roman"/>
                <w:sz w:val="28"/>
                <w:szCs w:val="28"/>
                <w:lang w:eastAsia="ru-RU"/>
              </w:rPr>
              <w:t>.</w:t>
            </w:r>
            <w:r w:rsidR="00EE726E">
              <w:rPr>
                <w:rFonts w:ascii="Times New Roman" w:eastAsia="Times New Roman" w:hAnsi="Times New Roman" w:cs="Times New Roman"/>
                <w:sz w:val="28"/>
                <w:szCs w:val="28"/>
                <w:lang w:val="uk-UA" w:eastAsia="ru-RU"/>
              </w:rPr>
              <w:t>Я.</w:t>
            </w:r>
            <w:r w:rsidRPr="00FE3E23">
              <w:rPr>
                <w:rFonts w:ascii="Times New Roman" w:eastAsia="Times New Roman" w:hAnsi="Times New Roman" w:cs="Times New Roman"/>
                <w:sz w:val="28"/>
                <w:szCs w:val="28"/>
                <w:lang w:eastAsia="ru-RU"/>
              </w:rPr>
              <w:t>, відповідальна особа</w:t>
            </w:r>
          </w:p>
        </w:tc>
      </w:tr>
      <w:tr w:rsidR="00F34724"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2</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Затвердження членів робочої групи з питань вивчення й самооцінювання якості освітньої діяльності</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Заступники директора</w:t>
            </w:r>
          </w:p>
        </w:tc>
      </w:tr>
      <w:tr w:rsidR="00F34724"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3</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Ознайомлення з критеріями, індикаторами оцінювання освітньої діяльності за напрямами</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EE726E" w:rsidP="00EE726E">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w:t>
            </w:r>
            <w:r>
              <w:rPr>
                <w:rFonts w:ascii="Times New Roman" w:eastAsia="Times New Roman" w:hAnsi="Times New Roman" w:cs="Times New Roman"/>
                <w:sz w:val="28"/>
                <w:szCs w:val="28"/>
                <w:lang w:val="uk-UA" w:eastAsia="ru-RU"/>
              </w:rPr>
              <w:t>лько С.Я.</w:t>
            </w:r>
            <w:r w:rsidR="00FE3E23" w:rsidRPr="00FE3E23">
              <w:rPr>
                <w:rFonts w:ascii="Times New Roman" w:eastAsia="Times New Roman" w:hAnsi="Times New Roman" w:cs="Times New Roman"/>
                <w:sz w:val="28"/>
                <w:szCs w:val="28"/>
                <w:lang w:eastAsia="ru-RU"/>
              </w:rPr>
              <w:t>, відповідальна особа</w:t>
            </w:r>
          </w:p>
        </w:tc>
      </w:tr>
      <w:tr w:rsidR="00F34724" w:rsidRPr="00F34724" w:rsidTr="00582E55">
        <w:tc>
          <w:tcPr>
            <w:tcW w:w="96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04466" w:rsidRDefault="00FE3E23" w:rsidP="00FE3E23">
            <w:pPr>
              <w:spacing w:after="150" w:line="240" w:lineRule="auto"/>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sz w:val="28"/>
                <w:szCs w:val="28"/>
                <w:lang w:eastAsia="ru-RU"/>
              </w:rPr>
              <w:t>ІІ засідання</w:t>
            </w:r>
          </w:p>
        </w:tc>
      </w:tr>
      <w:tr w:rsidR="00F34724"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4</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Провести навчання з членами робочих груп щодо визначення і аналізу відповідного компоненту системи забезпечення якості</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EE726E" w:rsidRDefault="00EE726E" w:rsidP="00EE726E">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val="uk-UA" w:eastAsia="ru-RU"/>
              </w:rPr>
              <w:t>0</w:t>
            </w:r>
            <w:r w:rsidR="006B7679">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eastAsia="ru-RU"/>
              </w:rPr>
              <w:t>.202</w:t>
            </w:r>
            <w:r w:rsidR="006B7679">
              <w:rPr>
                <w:rFonts w:ascii="Times New Roman" w:eastAsia="Times New Roman" w:hAnsi="Times New Roman" w:cs="Times New Roman"/>
                <w:sz w:val="28"/>
                <w:szCs w:val="28"/>
                <w:lang w:val="uk-UA" w:eastAsia="ru-RU"/>
              </w:rPr>
              <w:t>5</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EE726E" w:rsidP="00FE3E23">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w:t>
            </w:r>
            <w:r>
              <w:rPr>
                <w:rFonts w:ascii="Times New Roman" w:eastAsia="Times New Roman" w:hAnsi="Times New Roman" w:cs="Times New Roman"/>
                <w:sz w:val="28"/>
                <w:szCs w:val="28"/>
                <w:lang w:val="uk-UA" w:eastAsia="ru-RU"/>
              </w:rPr>
              <w:t>лько С.Я</w:t>
            </w:r>
            <w:r w:rsidR="00FE3E23" w:rsidRPr="00FE3E23">
              <w:rPr>
                <w:rFonts w:ascii="Times New Roman" w:eastAsia="Times New Roman" w:hAnsi="Times New Roman" w:cs="Times New Roman"/>
                <w:sz w:val="28"/>
                <w:szCs w:val="28"/>
                <w:lang w:eastAsia="ru-RU"/>
              </w:rPr>
              <w:t>., відповідальна особа</w:t>
            </w:r>
          </w:p>
        </w:tc>
      </w:tr>
      <w:tr w:rsidR="00F34724"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5</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A96426" w:rsidRDefault="00FE3E23" w:rsidP="00FE3E23">
            <w:pPr>
              <w:spacing w:after="15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Підготувати опитувальні анкети, узгодження їх змісту</w:t>
            </w:r>
            <w:r w:rsidR="00A96426">
              <w:rPr>
                <w:rFonts w:ascii="Times New Roman" w:eastAsia="Times New Roman" w:hAnsi="Times New Roman" w:cs="Times New Roman"/>
                <w:sz w:val="28"/>
                <w:szCs w:val="28"/>
                <w:lang w:val="uk-UA" w:eastAsia="ru-RU"/>
              </w:rPr>
              <w:t xml:space="preserve"> (електррнний формат, </w:t>
            </w:r>
            <w:r w:rsidR="00A96426">
              <w:rPr>
                <w:rFonts w:ascii="Times New Roman" w:eastAsia="Times New Roman" w:hAnsi="Times New Roman" w:cs="Times New Roman"/>
                <w:sz w:val="28"/>
                <w:szCs w:val="28"/>
                <w:lang w:val="en-US" w:eastAsia="ru-RU"/>
              </w:rPr>
              <w:t>G</w:t>
            </w:r>
            <w:r w:rsidR="00A96426">
              <w:rPr>
                <w:rFonts w:ascii="Times New Roman" w:eastAsia="Times New Roman" w:hAnsi="Times New Roman" w:cs="Times New Roman"/>
                <w:sz w:val="28"/>
                <w:szCs w:val="28"/>
                <w:lang w:eastAsia="ru-RU"/>
              </w:rPr>
              <w:t>oogle-</w:t>
            </w:r>
            <w:r w:rsidR="00A96426">
              <w:rPr>
                <w:rFonts w:ascii="Times New Roman" w:eastAsia="Times New Roman" w:hAnsi="Times New Roman" w:cs="Times New Roman"/>
                <w:sz w:val="28"/>
                <w:szCs w:val="28"/>
                <w:lang w:val="uk-UA" w:eastAsia="ru-RU"/>
              </w:rPr>
              <w:t>опитування)</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32579C" w:rsidRDefault="00090242" w:rsidP="0032579C">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До </w:t>
            </w:r>
            <w:r w:rsidR="006B7679">
              <w:rPr>
                <w:rFonts w:ascii="Times New Roman" w:eastAsia="Times New Roman" w:hAnsi="Times New Roman" w:cs="Times New Roman"/>
                <w:sz w:val="28"/>
                <w:szCs w:val="28"/>
                <w:lang w:val="uk-UA" w:eastAsia="ru-RU"/>
              </w:rPr>
              <w:t>07</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eastAsia="ru-RU"/>
              </w:rPr>
              <w:t>.202</w:t>
            </w:r>
            <w:r w:rsidR="006B7679">
              <w:rPr>
                <w:rFonts w:ascii="Times New Roman" w:eastAsia="Times New Roman" w:hAnsi="Times New Roman" w:cs="Times New Roman"/>
                <w:sz w:val="28"/>
                <w:szCs w:val="28"/>
                <w:lang w:val="uk-UA" w:eastAsia="ru-RU"/>
              </w:rPr>
              <w:t>5</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FE3E23" w:rsidRDefault="00FE3E23"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Члени робочих груп</w:t>
            </w:r>
          </w:p>
        </w:tc>
      </w:tr>
      <w:tr w:rsidR="0020627A"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Pr="00FE3E23" w:rsidRDefault="0020627A" w:rsidP="0020627A">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6</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Pr="0020627A" w:rsidRDefault="0020627A" w:rsidP="0020627A">
            <w:pPr>
              <w:spacing w:after="15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Про проведення опитування серед педагогічних працівників</w:t>
            </w:r>
            <w:r>
              <w:rPr>
                <w:rFonts w:ascii="Times New Roman" w:eastAsia="Times New Roman" w:hAnsi="Times New Roman" w:cs="Times New Roman"/>
                <w:sz w:val="28"/>
                <w:szCs w:val="28"/>
                <w:lang w:val="uk-UA" w:eastAsia="ru-RU"/>
              </w:rPr>
              <w:t xml:space="preserve">  (Додаток/анкета 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Default="0020627A" w:rsidP="00A96426">
            <w:pPr>
              <w:spacing w:after="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До </w:t>
            </w:r>
          </w:p>
          <w:p w:rsidR="0020627A" w:rsidRDefault="006B7679" w:rsidP="00A9642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15.12.2025</w:t>
            </w:r>
          </w:p>
          <w:p w:rsidR="0020627A" w:rsidRPr="006B7679" w:rsidRDefault="0020627A" w:rsidP="006B76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6B7679">
              <w:rPr>
                <w:rFonts w:ascii="Times New Roman" w:eastAsia="Times New Roman" w:hAnsi="Times New Roman" w:cs="Times New Roman"/>
                <w:sz w:val="28"/>
                <w:szCs w:val="28"/>
                <w:lang w:eastAsia="ru-RU"/>
              </w:rPr>
              <w:t>3</w:t>
            </w:r>
            <w:r w:rsidRPr="00FE3E23">
              <w:rPr>
                <w:rFonts w:ascii="Times New Roman" w:eastAsia="Times New Roman" w:hAnsi="Times New Roman" w:cs="Times New Roman"/>
                <w:sz w:val="28"/>
                <w:szCs w:val="28"/>
                <w:lang w:eastAsia="ru-RU"/>
              </w:rPr>
              <w:t>.03.202</w:t>
            </w:r>
            <w:r w:rsidR="006B7679">
              <w:rPr>
                <w:rFonts w:ascii="Times New Roman" w:eastAsia="Times New Roman" w:hAnsi="Times New Roman" w:cs="Times New Roman"/>
                <w:sz w:val="28"/>
                <w:szCs w:val="28"/>
                <w:lang w:val="uk-UA" w:eastAsia="ru-RU"/>
              </w:rPr>
              <w:t>6</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Pr="00FE3E23" w:rsidRDefault="0020627A" w:rsidP="0020627A">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Члени робочих груп</w:t>
            </w:r>
          </w:p>
        </w:tc>
      </w:tr>
      <w:tr w:rsidR="0020627A" w:rsidRPr="00F34724" w:rsidTr="0020627A">
        <w:tc>
          <w:tcPr>
            <w:tcW w:w="787"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Pr="00FE3E23" w:rsidRDefault="0020627A" w:rsidP="0020627A">
            <w:pPr>
              <w:spacing w:after="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7</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20627A" w:rsidRDefault="0020627A" w:rsidP="0020627A">
            <w:pPr>
              <w:spacing w:after="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 Про проведення опитування серед здобувачів освіти </w:t>
            </w:r>
            <w:r>
              <w:rPr>
                <w:rFonts w:ascii="Times New Roman" w:eastAsia="Times New Roman" w:hAnsi="Times New Roman" w:cs="Times New Roman"/>
                <w:sz w:val="28"/>
                <w:szCs w:val="28"/>
                <w:lang w:val="uk-UA" w:eastAsia="ru-RU"/>
              </w:rPr>
              <w:t>(Додаток/анкета 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7679" w:rsidRDefault="006B7679" w:rsidP="006B7679">
            <w:pPr>
              <w:spacing w:after="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До </w:t>
            </w:r>
          </w:p>
          <w:p w:rsidR="006B7679" w:rsidRDefault="006B7679" w:rsidP="006B76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15.12.2025</w:t>
            </w:r>
          </w:p>
          <w:p w:rsidR="0020627A" w:rsidRPr="00EE726E" w:rsidRDefault="006B7679" w:rsidP="006B76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3</w:t>
            </w:r>
            <w:r w:rsidRPr="00FE3E23">
              <w:rPr>
                <w:rFonts w:ascii="Times New Roman" w:eastAsia="Times New Roman" w:hAnsi="Times New Roman" w:cs="Times New Roman"/>
                <w:sz w:val="28"/>
                <w:szCs w:val="28"/>
                <w:lang w:eastAsia="ru-RU"/>
              </w:rPr>
              <w:t>.03.202</w:t>
            </w:r>
            <w:r>
              <w:rPr>
                <w:rFonts w:ascii="Times New Roman" w:eastAsia="Times New Roman" w:hAnsi="Times New Roman" w:cs="Times New Roman"/>
                <w:sz w:val="28"/>
                <w:szCs w:val="28"/>
                <w:lang w:val="uk-UA" w:eastAsia="ru-RU"/>
              </w:rPr>
              <w:t>6</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20627A">
            <w:pPr>
              <w:spacing w:after="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Члени робочих груп</w:t>
            </w:r>
          </w:p>
        </w:tc>
      </w:tr>
      <w:tr w:rsidR="0020627A" w:rsidRPr="00F34724" w:rsidTr="0020627A">
        <w:tc>
          <w:tcPr>
            <w:tcW w:w="787" w:type="dxa"/>
            <w:tcBorders>
              <w:top w:val="outset" w:sz="6" w:space="0" w:color="auto"/>
              <w:left w:val="outset" w:sz="6" w:space="0" w:color="auto"/>
              <w:bottom w:val="outset" w:sz="6" w:space="0" w:color="auto"/>
              <w:right w:val="outset" w:sz="6" w:space="0" w:color="auto"/>
            </w:tcBorders>
            <w:shd w:val="clear" w:color="auto" w:fill="auto"/>
            <w:vAlign w:val="center"/>
          </w:tcPr>
          <w:p w:rsidR="0020627A" w:rsidRPr="00FE3E23" w:rsidRDefault="0020627A" w:rsidP="0020627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20627A" w:rsidRDefault="0020627A" w:rsidP="0020627A">
            <w:pPr>
              <w:spacing w:after="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Про проведення проміжного опитування серед  батьків</w:t>
            </w:r>
            <w:r>
              <w:rPr>
                <w:rFonts w:ascii="Times New Roman" w:eastAsia="Times New Roman" w:hAnsi="Times New Roman" w:cs="Times New Roman"/>
                <w:sz w:val="28"/>
                <w:szCs w:val="28"/>
                <w:lang w:eastAsia="ru-RU"/>
              </w:rPr>
              <w:t xml:space="preserve"> учн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val="uk-UA" w:eastAsia="ru-RU"/>
              </w:rPr>
              <w:t xml:space="preserve"> (Додаток/анкета</w:t>
            </w:r>
            <w:r w:rsidRPr="00FE3E2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3)</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7679" w:rsidRDefault="006B7679" w:rsidP="006B7679">
            <w:pPr>
              <w:spacing w:after="0" w:line="240" w:lineRule="auto"/>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До </w:t>
            </w:r>
          </w:p>
          <w:p w:rsidR="006B7679" w:rsidRDefault="006B7679" w:rsidP="006B76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15.12.2025</w:t>
            </w:r>
          </w:p>
          <w:p w:rsidR="0020627A" w:rsidRPr="00EE726E" w:rsidRDefault="006B7679" w:rsidP="006B767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3</w:t>
            </w:r>
            <w:r w:rsidRPr="00FE3E23">
              <w:rPr>
                <w:rFonts w:ascii="Times New Roman" w:eastAsia="Times New Roman" w:hAnsi="Times New Roman" w:cs="Times New Roman"/>
                <w:sz w:val="28"/>
                <w:szCs w:val="28"/>
                <w:lang w:eastAsia="ru-RU"/>
              </w:rPr>
              <w:t>.03.202</w:t>
            </w:r>
            <w:r>
              <w:rPr>
                <w:rFonts w:ascii="Times New Roman" w:eastAsia="Times New Roman" w:hAnsi="Times New Roman" w:cs="Times New Roman"/>
                <w:sz w:val="28"/>
                <w:szCs w:val="28"/>
                <w:lang w:val="uk-UA" w:eastAsia="ru-RU"/>
              </w:rPr>
              <w:t>6</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20627A">
            <w:pPr>
              <w:spacing w:after="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Члени робочих груп</w:t>
            </w:r>
          </w:p>
        </w:tc>
      </w:tr>
      <w:tr w:rsidR="0020627A" w:rsidRPr="00F34724" w:rsidTr="00582E55">
        <w:tc>
          <w:tcPr>
            <w:tcW w:w="96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04466" w:rsidRDefault="0020627A" w:rsidP="00FE3E23">
            <w:pPr>
              <w:spacing w:after="150" w:line="240" w:lineRule="auto"/>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sz w:val="28"/>
                <w:szCs w:val="28"/>
                <w:lang w:eastAsia="ru-RU"/>
              </w:rPr>
              <w:t>ІІІ засідання</w:t>
            </w:r>
          </w:p>
        </w:tc>
      </w:tr>
      <w:tr w:rsidR="0020627A" w:rsidRPr="00582E55"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EE726E" w:rsidRDefault="0020627A" w:rsidP="00FE3E23">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9</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Про підготовку звіту за результатами самооцінювання за напрямами</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EE726E" w:rsidRDefault="0032579C" w:rsidP="00EE726E">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До </w:t>
            </w:r>
            <w:r w:rsidR="006B7679">
              <w:rPr>
                <w:rFonts w:ascii="Times New Roman" w:eastAsia="Times New Roman" w:hAnsi="Times New Roman" w:cs="Times New Roman"/>
                <w:sz w:val="28"/>
                <w:szCs w:val="28"/>
                <w:lang w:val="uk-UA" w:eastAsia="ru-RU"/>
              </w:rPr>
              <w:t>24</w:t>
            </w:r>
            <w:r w:rsidR="0020627A" w:rsidRPr="00FE3E23">
              <w:rPr>
                <w:rFonts w:ascii="Times New Roman" w:eastAsia="Times New Roman" w:hAnsi="Times New Roman" w:cs="Times New Roman"/>
                <w:sz w:val="28"/>
                <w:szCs w:val="28"/>
                <w:lang w:eastAsia="ru-RU"/>
              </w:rPr>
              <w:t>.04.202</w:t>
            </w:r>
            <w:r w:rsidR="006B7679">
              <w:rPr>
                <w:rFonts w:ascii="Times New Roman" w:eastAsia="Times New Roman" w:hAnsi="Times New Roman" w:cs="Times New Roman"/>
                <w:sz w:val="28"/>
                <w:szCs w:val="28"/>
                <w:lang w:val="uk-UA" w:eastAsia="ru-RU"/>
              </w:rPr>
              <w:t>6</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Default="0020627A" w:rsidP="00582E55">
            <w:pPr>
              <w:spacing w:after="150" w:line="240" w:lineRule="auto"/>
              <w:rPr>
                <w:rFonts w:ascii="Times New Roman" w:eastAsia="Times New Roman" w:hAnsi="Times New Roman" w:cs="Times New Roman"/>
                <w:sz w:val="28"/>
                <w:szCs w:val="28"/>
                <w:lang w:val="uk-UA" w:eastAsia="ru-RU"/>
              </w:rPr>
            </w:pPr>
            <w:r w:rsidRPr="00582E55">
              <w:rPr>
                <w:rFonts w:ascii="Times New Roman" w:eastAsia="Times New Roman" w:hAnsi="Times New Roman" w:cs="Times New Roman"/>
                <w:sz w:val="28"/>
                <w:szCs w:val="28"/>
                <w:lang w:val="uk-UA" w:eastAsia="ru-RU"/>
              </w:rPr>
              <w:t>Па</w:t>
            </w:r>
            <w:r>
              <w:rPr>
                <w:rFonts w:ascii="Times New Roman" w:eastAsia="Times New Roman" w:hAnsi="Times New Roman" w:cs="Times New Roman"/>
                <w:sz w:val="28"/>
                <w:szCs w:val="28"/>
                <w:lang w:val="uk-UA" w:eastAsia="ru-RU"/>
              </w:rPr>
              <w:t>лько С.Я</w:t>
            </w:r>
            <w:r w:rsidRPr="00582E55">
              <w:rPr>
                <w:rFonts w:ascii="Times New Roman" w:eastAsia="Times New Roman" w:hAnsi="Times New Roman" w:cs="Times New Roman"/>
                <w:sz w:val="28"/>
                <w:szCs w:val="28"/>
                <w:lang w:val="uk-UA" w:eastAsia="ru-RU"/>
              </w:rPr>
              <w:t xml:space="preserve">., </w:t>
            </w:r>
          </w:p>
          <w:p w:rsidR="0020627A" w:rsidRPr="00582E55" w:rsidRDefault="0020627A" w:rsidP="00582E55">
            <w:pPr>
              <w:spacing w:after="150" w:line="240" w:lineRule="auto"/>
              <w:rPr>
                <w:rFonts w:ascii="Times New Roman" w:eastAsia="Times New Roman" w:hAnsi="Times New Roman" w:cs="Times New Roman"/>
                <w:sz w:val="28"/>
                <w:szCs w:val="28"/>
                <w:lang w:val="uk-UA" w:eastAsia="ru-RU"/>
              </w:rPr>
            </w:pPr>
            <w:r w:rsidRPr="00582E55">
              <w:rPr>
                <w:rFonts w:ascii="Times New Roman" w:eastAsia="Times New Roman" w:hAnsi="Times New Roman" w:cs="Times New Roman"/>
                <w:sz w:val="28"/>
                <w:szCs w:val="28"/>
                <w:lang w:val="uk-UA" w:eastAsia="ru-RU"/>
              </w:rPr>
              <w:t>гол</w:t>
            </w:r>
            <w:r>
              <w:rPr>
                <w:rFonts w:ascii="Times New Roman" w:eastAsia="Times New Roman" w:hAnsi="Times New Roman" w:cs="Times New Roman"/>
                <w:sz w:val="28"/>
                <w:szCs w:val="28"/>
                <w:lang w:val="uk-UA" w:eastAsia="ru-RU"/>
              </w:rPr>
              <w:t>ова</w:t>
            </w:r>
            <w:r w:rsidRPr="00582E55">
              <w:rPr>
                <w:rFonts w:ascii="Times New Roman" w:eastAsia="Times New Roman" w:hAnsi="Times New Roman" w:cs="Times New Roman"/>
                <w:sz w:val="28"/>
                <w:szCs w:val="28"/>
                <w:lang w:val="uk-UA" w:eastAsia="ru-RU"/>
              </w:rPr>
              <w:t xml:space="preserve"> робочої групи</w:t>
            </w:r>
          </w:p>
        </w:tc>
      </w:tr>
      <w:tr w:rsidR="0020627A" w:rsidRPr="00582E55" w:rsidTr="00582E55">
        <w:tc>
          <w:tcPr>
            <w:tcW w:w="96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04466" w:rsidRDefault="0020627A" w:rsidP="00FE3E23">
            <w:pPr>
              <w:spacing w:after="150" w:line="240" w:lineRule="auto"/>
              <w:rPr>
                <w:rFonts w:ascii="Times New Roman" w:eastAsia="Times New Roman" w:hAnsi="Times New Roman" w:cs="Times New Roman"/>
                <w:b/>
                <w:sz w:val="28"/>
                <w:szCs w:val="28"/>
                <w:lang w:val="uk-UA" w:eastAsia="ru-RU"/>
              </w:rPr>
            </w:pPr>
            <w:r w:rsidRPr="00F04466">
              <w:rPr>
                <w:rFonts w:ascii="Times New Roman" w:eastAsia="Times New Roman" w:hAnsi="Times New Roman" w:cs="Times New Roman"/>
                <w:b/>
                <w:sz w:val="28"/>
                <w:szCs w:val="28"/>
                <w:lang w:val="uk-UA" w:eastAsia="ru-RU"/>
              </w:rPr>
              <w:t>І</w:t>
            </w:r>
            <w:r w:rsidRPr="00F04466">
              <w:rPr>
                <w:rFonts w:ascii="Times New Roman" w:eastAsia="Times New Roman" w:hAnsi="Times New Roman" w:cs="Times New Roman"/>
                <w:b/>
                <w:sz w:val="28"/>
                <w:szCs w:val="28"/>
                <w:lang w:eastAsia="ru-RU"/>
              </w:rPr>
              <w:t>V</w:t>
            </w:r>
            <w:r w:rsidRPr="00F04466">
              <w:rPr>
                <w:rFonts w:ascii="Times New Roman" w:eastAsia="Times New Roman" w:hAnsi="Times New Roman" w:cs="Times New Roman"/>
                <w:b/>
                <w:sz w:val="28"/>
                <w:szCs w:val="28"/>
                <w:lang w:val="uk-UA" w:eastAsia="ru-RU"/>
              </w:rPr>
              <w:t xml:space="preserve"> засідання</w:t>
            </w:r>
          </w:p>
        </w:tc>
      </w:tr>
      <w:tr w:rsidR="0020627A"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582E55" w:rsidRDefault="0020627A" w:rsidP="00FE3E23">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582E55" w:rsidRDefault="0020627A" w:rsidP="00FE3E23">
            <w:pPr>
              <w:spacing w:after="150" w:line="240" w:lineRule="auto"/>
              <w:rPr>
                <w:rFonts w:ascii="Times New Roman" w:eastAsia="Times New Roman" w:hAnsi="Times New Roman" w:cs="Times New Roman"/>
                <w:sz w:val="28"/>
                <w:szCs w:val="28"/>
                <w:lang w:val="uk-UA" w:eastAsia="ru-RU"/>
              </w:rPr>
            </w:pPr>
            <w:r w:rsidRPr="00582E55">
              <w:rPr>
                <w:rFonts w:ascii="Times New Roman" w:eastAsia="Times New Roman" w:hAnsi="Times New Roman" w:cs="Times New Roman"/>
                <w:sz w:val="28"/>
                <w:szCs w:val="28"/>
                <w:lang w:val="uk-UA" w:eastAsia="ru-RU"/>
              </w:rPr>
              <w:t>Про узагальнення результатів самооцінювання та визначення рівня освітньої діяльності закладу освіти</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32579C" w:rsidRDefault="00090242" w:rsidP="00FE3E23">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30</w:t>
            </w:r>
            <w:r w:rsidR="00A96426">
              <w:rPr>
                <w:rFonts w:ascii="Times New Roman" w:eastAsia="Times New Roman" w:hAnsi="Times New Roman" w:cs="Times New Roman"/>
                <w:sz w:val="28"/>
                <w:szCs w:val="28"/>
                <w:lang w:val="uk-UA" w:eastAsia="ru-RU"/>
              </w:rPr>
              <w:t>.05</w:t>
            </w:r>
            <w:r w:rsidR="0020627A" w:rsidRPr="00582E55">
              <w:rPr>
                <w:rFonts w:ascii="Times New Roman" w:eastAsia="Times New Roman" w:hAnsi="Times New Roman" w:cs="Times New Roman"/>
                <w:sz w:val="28"/>
                <w:szCs w:val="28"/>
                <w:lang w:val="uk-UA" w:eastAsia="ru-RU"/>
              </w:rPr>
              <w:t>.</w:t>
            </w:r>
            <w:r w:rsidR="0032579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val="uk-UA" w:eastAsia="ru-RU"/>
              </w:rPr>
              <w:t>5</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582E55">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Па</w:t>
            </w:r>
            <w:r>
              <w:rPr>
                <w:rFonts w:ascii="Times New Roman" w:eastAsia="Times New Roman" w:hAnsi="Times New Roman" w:cs="Times New Roman"/>
                <w:sz w:val="28"/>
                <w:szCs w:val="28"/>
                <w:lang w:val="uk-UA" w:eastAsia="ru-RU"/>
              </w:rPr>
              <w:t>лько С.Я</w:t>
            </w:r>
            <w:r w:rsidRPr="00FE3E23">
              <w:rPr>
                <w:rFonts w:ascii="Times New Roman" w:eastAsia="Times New Roman" w:hAnsi="Times New Roman" w:cs="Times New Roman"/>
                <w:sz w:val="28"/>
                <w:szCs w:val="28"/>
                <w:lang w:eastAsia="ru-RU"/>
              </w:rPr>
              <w:t>.</w:t>
            </w:r>
          </w:p>
        </w:tc>
      </w:tr>
      <w:tr w:rsidR="0020627A" w:rsidRPr="00F34724" w:rsidTr="00582E55">
        <w:tc>
          <w:tcPr>
            <w:tcW w:w="965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04466" w:rsidRDefault="0020627A" w:rsidP="00FE3E23">
            <w:pPr>
              <w:spacing w:after="150" w:line="240" w:lineRule="auto"/>
              <w:rPr>
                <w:rFonts w:ascii="Times New Roman" w:eastAsia="Times New Roman" w:hAnsi="Times New Roman" w:cs="Times New Roman"/>
                <w:b/>
                <w:sz w:val="28"/>
                <w:szCs w:val="28"/>
                <w:lang w:eastAsia="ru-RU"/>
              </w:rPr>
            </w:pPr>
            <w:r w:rsidRPr="00F04466">
              <w:rPr>
                <w:rFonts w:ascii="Times New Roman" w:eastAsia="Times New Roman" w:hAnsi="Times New Roman" w:cs="Times New Roman"/>
                <w:b/>
                <w:sz w:val="28"/>
                <w:szCs w:val="28"/>
                <w:lang w:eastAsia="ru-RU"/>
              </w:rPr>
              <w:t>V засідання</w:t>
            </w:r>
          </w:p>
        </w:tc>
      </w:tr>
      <w:tr w:rsidR="0020627A" w:rsidRPr="00F34724" w:rsidTr="00582E55">
        <w:tc>
          <w:tcPr>
            <w:tcW w:w="7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582E55" w:rsidRDefault="0020627A" w:rsidP="00FE3E23">
            <w:pPr>
              <w:spacing w:after="15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1</w:t>
            </w:r>
          </w:p>
        </w:tc>
        <w:tc>
          <w:tcPr>
            <w:tcW w:w="50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Про визначення шляхів вдосконалення освітньої діяльності</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F04466">
            <w:pPr>
              <w:spacing w:after="150" w:line="240" w:lineRule="auto"/>
              <w:jc w:val="both"/>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На засіданні педагогічної ради</w:t>
            </w:r>
          </w:p>
        </w:tc>
        <w:tc>
          <w:tcPr>
            <w:tcW w:w="22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627A" w:rsidRPr="00FE3E23" w:rsidRDefault="0020627A" w:rsidP="00FE3E23">
            <w:pPr>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Педагогічний колектив</w:t>
            </w:r>
          </w:p>
        </w:tc>
      </w:tr>
    </w:tbl>
    <w:p w:rsidR="00582E55" w:rsidRDefault="00582E55" w:rsidP="00582E55">
      <w:pPr>
        <w:shd w:val="clear" w:color="auto" w:fill="FFFFFF"/>
        <w:spacing w:after="150" w:line="240" w:lineRule="auto"/>
        <w:jc w:val="right"/>
        <w:rPr>
          <w:rFonts w:ascii="Times New Roman" w:eastAsia="Times New Roman" w:hAnsi="Times New Roman" w:cs="Times New Roman"/>
          <w:b/>
          <w:sz w:val="28"/>
          <w:szCs w:val="28"/>
          <w:lang w:val="uk-UA"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eastAsia="ru-RU"/>
        </w:rPr>
      </w:pPr>
    </w:p>
    <w:p w:rsidR="00F04466" w:rsidRDefault="00F04466" w:rsidP="00582E55">
      <w:pPr>
        <w:shd w:val="clear" w:color="auto" w:fill="FFFFFF"/>
        <w:spacing w:after="150" w:line="240" w:lineRule="auto"/>
        <w:jc w:val="right"/>
        <w:rPr>
          <w:rFonts w:ascii="Times New Roman" w:eastAsia="Times New Roman" w:hAnsi="Times New Roman" w:cs="Times New Roman"/>
          <w:b/>
          <w:sz w:val="28"/>
          <w:szCs w:val="28"/>
          <w:lang w:val="uk-UA" w:eastAsia="ru-RU"/>
        </w:rPr>
      </w:pPr>
    </w:p>
    <w:p w:rsidR="0032579C" w:rsidRPr="0032579C" w:rsidRDefault="004B6960" w:rsidP="00582E55">
      <w:pPr>
        <w:shd w:val="clear" w:color="auto" w:fill="FFFFFF"/>
        <w:spacing w:after="150" w:line="24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p w:rsidR="00582E55" w:rsidRPr="00582E55" w:rsidRDefault="00582E55" w:rsidP="00582E55">
      <w:pPr>
        <w:shd w:val="clear" w:color="auto" w:fill="FFFFFF"/>
        <w:spacing w:after="150" w:line="240" w:lineRule="auto"/>
        <w:jc w:val="right"/>
        <w:rPr>
          <w:rFonts w:ascii="Times New Roman" w:eastAsia="Times New Roman" w:hAnsi="Times New Roman" w:cs="Times New Roman"/>
          <w:b/>
          <w:sz w:val="28"/>
          <w:szCs w:val="28"/>
          <w:lang w:val="uk-UA" w:eastAsia="ru-RU"/>
        </w:rPr>
      </w:pPr>
      <w:r w:rsidRPr="00BE118A">
        <w:rPr>
          <w:rFonts w:ascii="Times New Roman" w:eastAsia="Times New Roman" w:hAnsi="Times New Roman" w:cs="Times New Roman"/>
          <w:b/>
          <w:sz w:val="28"/>
          <w:szCs w:val="28"/>
          <w:lang w:eastAsia="ru-RU"/>
        </w:rPr>
        <w:lastRenderedPageBreak/>
        <w:t xml:space="preserve">Додаток </w:t>
      </w:r>
      <w:r>
        <w:rPr>
          <w:rFonts w:ascii="Times New Roman" w:eastAsia="Times New Roman" w:hAnsi="Times New Roman" w:cs="Times New Roman"/>
          <w:b/>
          <w:sz w:val="28"/>
          <w:szCs w:val="28"/>
          <w:lang w:val="uk-UA" w:eastAsia="ru-RU"/>
        </w:rPr>
        <w:t>3</w:t>
      </w:r>
    </w:p>
    <w:p w:rsidR="00582E55" w:rsidRPr="00FE3E23" w:rsidRDefault="00582E55" w:rsidP="00582E55">
      <w:pPr>
        <w:shd w:val="clear" w:color="auto" w:fill="FFFFFF"/>
        <w:spacing w:after="0" w:line="240" w:lineRule="auto"/>
        <w:jc w:val="right"/>
        <w:rPr>
          <w:rFonts w:ascii="Times New Roman" w:eastAsia="Times New Roman" w:hAnsi="Times New Roman" w:cs="Times New Roman"/>
          <w:sz w:val="28"/>
          <w:szCs w:val="28"/>
          <w:lang w:val="uk-UA" w:eastAsia="ru-RU"/>
        </w:rPr>
      </w:pPr>
      <w:r w:rsidRPr="00FE3E23">
        <w:rPr>
          <w:rFonts w:ascii="Times New Roman" w:eastAsia="Times New Roman" w:hAnsi="Times New Roman" w:cs="Times New Roman"/>
          <w:sz w:val="28"/>
          <w:szCs w:val="28"/>
          <w:lang w:eastAsia="ru-RU"/>
        </w:rPr>
        <w:t xml:space="preserve">до наказу </w:t>
      </w:r>
      <w:r>
        <w:rPr>
          <w:rFonts w:ascii="Times New Roman" w:eastAsia="Times New Roman" w:hAnsi="Times New Roman" w:cs="Times New Roman"/>
          <w:sz w:val="28"/>
          <w:szCs w:val="28"/>
          <w:lang w:val="uk-UA" w:eastAsia="ru-RU"/>
        </w:rPr>
        <w:t>Королівського ЗЗСО І-</w:t>
      </w:r>
      <w:proofErr w:type="gramStart"/>
      <w:r>
        <w:rPr>
          <w:rFonts w:ascii="Times New Roman" w:eastAsia="Times New Roman" w:hAnsi="Times New Roman" w:cs="Times New Roman"/>
          <w:sz w:val="28"/>
          <w:szCs w:val="28"/>
          <w:lang w:val="uk-UA" w:eastAsia="ru-RU"/>
        </w:rPr>
        <w:t>ІІІст.№</w:t>
      </w:r>
      <w:proofErr w:type="gramEnd"/>
      <w:r>
        <w:rPr>
          <w:rFonts w:ascii="Times New Roman" w:eastAsia="Times New Roman" w:hAnsi="Times New Roman" w:cs="Times New Roman"/>
          <w:sz w:val="28"/>
          <w:szCs w:val="28"/>
          <w:lang w:val="uk-UA" w:eastAsia="ru-RU"/>
        </w:rPr>
        <w:t>2</w:t>
      </w:r>
    </w:p>
    <w:p w:rsidR="00582E55" w:rsidRPr="00BE118A" w:rsidRDefault="00582E55" w:rsidP="00582E55">
      <w:pPr>
        <w:shd w:val="clear" w:color="auto" w:fill="FFFFFF"/>
        <w:spacing w:after="0" w:line="240" w:lineRule="auto"/>
        <w:jc w:val="right"/>
        <w:rPr>
          <w:rFonts w:ascii="Times New Roman" w:eastAsia="Times New Roman" w:hAnsi="Times New Roman" w:cs="Times New Roman"/>
          <w:sz w:val="28"/>
          <w:szCs w:val="28"/>
          <w:lang w:val="uk-UA" w:eastAsia="ru-RU"/>
        </w:rPr>
      </w:pPr>
      <w:r w:rsidRPr="00BE118A">
        <w:rPr>
          <w:rFonts w:ascii="Times New Roman" w:eastAsia="Times New Roman" w:hAnsi="Times New Roman" w:cs="Times New Roman"/>
          <w:sz w:val="28"/>
          <w:szCs w:val="28"/>
          <w:lang w:val="uk-UA" w:eastAsia="ru-RU"/>
        </w:rPr>
        <w:t xml:space="preserve">№ </w:t>
      </w:r>
      <w:r w:rsidR="0061104C">
        <w:rPr>
          <w:rFonts w:ascii="Times New Roman" w:eastAsia="Times New Roman" w:hAnsi="Times New Roman" w:cs="Times New Roman"/>
          <w:sz w:val="28"/>
          <w:szCs w:val="28"/>
          <w:lang w:val="uk-UA" w:eastAsia="ru-RU"/>
        </w:rPr>
        <w:t>15</w:t>
      </w:r>
      <w:r w:rsidR="00090242">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eastAsia="ru-RU"/>
        </w:rPr>
        <w:t>  </w:t>
      </w:r>
      <w:r w:rsidRPr="00BE118A">
        <w:rPr>
          <w:rFonts w:ascii="Times New Roman" w:eastAsia="Times New Roman" w:hAnsi="Times New Roman" w:cs="Times New Roman"/>
          <w:sz w:val="28"/>
          <w:szCs w:val="28"/>
          <w:lang w:val="uk-UA" w:eastAsia="ru-RU"/>
        </w:rPr>
        <w:t xml:space="preserve"> від </w:t>
      </w:r>
      <w:r w:rsidR="0061104C">
        <w:rPr>
          <w:rFonts w:ascii="Times New Roman" w:eastAsia="Times New Roman" w:hAnsi="Times New Roman" w:cs="Times New Roman"/>
          <w:sz w:val="28"/>
          <w:szCs w:val="28"/>
          <w:lang w:val="uk-UA" w:eastAsia="ru-RU"/>
        </w:rPr>
        <w:t>30</w:t>
      </w:r>
      <w:r w:rsidRPr="00BE118A">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0</w:t>
      </w:r>
      <w:r w:rsidRPr="00BE118A">
        <w:rPr>
          <w:rFonts w:ascii="Times New Roman" w:eastAsia="Times New Roman" w:hAnsi="Times New Roman" w:cs="Times New Roman"/>
          <w:sz w:val="28"/>
          <w:szCs w:val="28"/>
          <w:lang w:val="uk-UA" w:eastAsia="ru-RU"/>
        </w:rPr>
        <w:t>.202</w:t>
      </w:r>
      <w:r w:rsidR="0061104C">
        <w:rPr>
          <w:rFonts w:ascii="Times New Roman" w:eastAsia="Times New Roman" w:hAnsi="Times New Roman" w:cs="Times New Roman"/>
          <w:sz w:val="28"/>
          <w:szCs w:val="28"/>
          <w:lang w:val="uk-UA" w:eastAsia="ru-RU"/>
        </w:rPr>
        <w:t>5</w:t>
      </w:r>
      <w:r w:rsidRPr="00BE118A">
        <w:rPr>
          <w:rFonts w:ascii="Times New Roman" w:eastAsia="Times New Roman" w:hAnsi="Times New Roman" w:cs="Times New Roman"/>
          <w:sz w:val="28"/>
          <w:szCs w:val="28"/>
          <w:lang w:val="uk-UA" w:eastAsia="ru-RU"/>
        </w:rPr>
        <w:t>р.</w:t>
      </w:r>
    </w:p>
    <w:p w:rsidR="00FE3E23" w:rsidRPr="00391F42" w:rsidRDefault="00FE3E23" w:rsidP="00FE3E23">
      <w:pPr>
        <w:shd w:val="clear" w:color="auto" w:fill="FFFFFF"/>
        <w:spacing w:after="150" w:line="240" w:lineRule="auto"/>
        <w:jc w:val="right"/>
        <w:rPr>
          <w:rFonts w:ascii="Times New Roman" w:eastAsia="Times New Roman" w:hAnsi="Times New Roman" w:cs="Times New Roman"/>
          <w:sz w:val="28"/>
          <w:szCs w:val="28"/>
          <w:lang w:val="uk-UA" w:eastAsia="ru-RU"/>
        </w:rPr>
      </w:pPr>
      <w:r w:rsidRPr="00391F42">
        <w:rPr>
          <w:rFonts w:ascii="Times New Roman" w:eastAsia="Times New Roman" w:hAnsi="Times New Roman" w:cs="Times New Roman"/>
          <w:sz w:val="28"/>
          <w:szCs w:val="28"/>
          <w:lang w:val="uk-UA" w:eastAsia="ru-RU"/>
        </w:rPr>
        <w:t>.</w:t>
      </w:r>
    </w:p>
    <w:p w:rsidR="00FE3E23" w:rsidRPr="00391F42" w:rsidRDefault="00FE3E23" w:rsidP="00FE3E23">
      <w:pPr>
        <w:shd w:val="clear" w:color="auto" w:fill="FFFFFF"/>
        <w:spacing w:after="150" w:line="240" w:lineRule="auto"/>
        <w:jc w:val="center"/>
        <w:rPr>
          <w:rFonts w:ascii="Times New Roman" w:eastAsia="Times New Roman" w:hAnsi="Times New Roman" w:cs="Times New Roman"/>
          <w:sz w:val="28"/>
          <w:szCs w:val="28"/>
          <w:lang w:val="uk-UA" w:eastAsia="ru-RU"/>
        </w:rPr>
      </w:pPr>
      <w:r w:rsidRPr="00391F42">
        <w:rPr>
          <w:rFonts w:ascii="Times New Roman" w:eastAsia="Times New Roman" w:hAnsi="Times New Roman" w:cs="Times New Roman"/>
          <w:b/>
          <w:bCs/>
          <w:sz w:val="28"/>
          <w:szCs w:val="28"/>
          <w:lang w:val="uk-UA" w:eastAsia="ru-RU"/>
        </w:rPr>
        <w:t>Критерії, індикатори оцінювання освітніх і управлінських процесів закладу освіти та внутрішньої системи забезпечення якості освіти</w:t>
      </w:r>
    </w:p>
    <w:tbl>
      <w:tblPr>
        <w:tblW w:w="10348"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2552"/>
        <w:gridCol w:w="1842"/>
      </w:tblGrid>
      <w:tr w:rsidR="00F34724" w:rsidRPr="0061104C" w:rsidTr="00203C7F">
        <w:trPr>
          <w:trHeight w:val="1800"/>
        </w:trPr>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r w:rsidRPr="0061104C">
              <w:rPr>
                <w:rFonts w:ascii="Times New Roman" w:eastAsia="Times New Roman" w:hAnsi="Times New Roman" w:cs="Times New Roman"/>
                <w:b/>
                <w:sz w:val="24"/>
                <w:szCs w:val="24"/>
                <w:lang w:eastAsia="ru-RU"/>
              </w:rPr>
              <w:t>Напрям оцінювання</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r w:rsidRPr="0061104C">
              <w:rPr>
                <w:rFonts w:ascii="Times New Roman" w:eastAsia="Times New Roman" w:hAnsi="Times New Roman" w:cs="Times New Roman"/>
                <w:b/>
                <w:sz w:val="24"/>
                <w:szCs w:val="24"/>
                <w:lang w:eastAsia="ru-RU"/>
              </w:rPr>
              <w:t>Вимога/правило організації освітніх і управлінських процесів закладу освіти та внутрішньої системи забезпечення якості освіти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r w:rsidRPr="0061104C">
              <w:rPr>
                <w:rFonts w:ascii="Times New Roman" w:eastAsia="Times New Roman" w:hAnsi="Times New Roman" w:cs="Times New Roman"/>
                <w:b/>
                <w:sz w:val="24"/>
                <w:szCs w:val="24"/>
                <w:lang w:eastAsia="ru-RU"/>
              </w:rPr>
              <w:t>Критерії оцінювання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r w:rsidRPr="0061104C">
              <w:rPr>
                <w:rFonts w:ascii="Times New Roman" w:eastAsia="Times New Roman" w:hAnsi="Times New Roman" w:cs="Times New Roman"/>
                <w:b/>
                <w:sz w:val="24"/>
                <w:szCs w:val="24"/>
                <w:lang w:eastAsia="ru-RU"/>
              </w:rPr>
              <w:t>Індикатори оцінювання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r w:rsidRPr="0061104C">
              <w:rPr>
                <w:rFonts w:ascii="Times New Roman" w:eastAsia="Times New Roman" w:hAnsi="Times New Roman" w:cs="Times New Roman"/>
                <w:b/>
                <w:sz w:val="24"/>
                <w:szCs w:val="24"/>
                <w:lang w:eastAsia="ru-RU"/>
              </w:rPr>
              <w:t>Методи збору інформації</w:t>
            </w:r>
          </w:p>
          <w:p w:rsidR="00FE3E23" w:rsidRPr="0061104C" w:rsidRDefault="00FE3E23" w:rsidP="00F04466">
            <w:pPr>
              <w:spacing w:after="150" w:line="240" w:lineRule="auto"/>
              <w:jc w:val="center"/>
              <w:rPr>
                <w:rFonts w:ascii="Times New Roman" w:eastAsia="Times New Roman" w:hAnsi="Times New Roman" w:cs="Times New Roman"/>
                <w:b/>
                <w:sz w:val="24"/>
                <w:szCs w:val="24"/>
                <w:lang w:eastAsia="ru-RU"/>
              </w:rPr>
            </w:pPr>
          </w:p>
        </w:tc>
        <w:bookmarkStart w:id="0" w:name="_GoBack"/>
        <w:bookmarkEnd w:id="0"/>
      </w:tr>
      <w:tr w:rsidR="00F34724" w:rsidRPr="0061104C" w:rsidTr="00203C7F">
        <w:trPr>
          <w:trHeight w:val="240"/>
        </w:trPr>
        <w:tc>
          <w:tcPr>
            <w:tcW w:w="17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bookmarkStart w:id="1" w:name="_gjdgxs"/>
            <w:bookmarkEnd w:id="1"/>
            <w:r w:rsidRPr="0061104C">
              <w:rPr>
                <w:rFonts w:ascii="Times New Roman" w:eastAsia="Times New Roman" w:hAnsi="Times New Roman" w:cs="Times New Roman"/>
                <w:sz w:val="24"/>
                <w:szCs w:val="24"/>
                <w:lang w:eastAsia="ru-RU"/>
              </w:rPr>
              <w:t>1</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5</w:t>
            </w:r>
          </w:p>
        </w:tc>
      </w:tr>
      <w:tr w:rsidR="00F34724" w:rsidRPr="0061104C" w:rsidTr="00203C7F">
        <w:trPr>
          <w:trHeight w:val="255"/>
        </w:trPr>
        <w:tc>
          <w:tcPr>
            <w:tcW w:w="17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 Освітнє середовище закладу освіти</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 Забезпечення комфортних і безпечних умов навчання та праці</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 Приміщення і територія закладу освіти є безпечними та комфортними для навчання та праці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2E55" w:rsidRPr="0061104C" w:rsidRDefault="00FE3E23" w:rsidP="00FE3E23">
            <w:pPr>
              <w:spacing w:after="150" w:line="240" w:lineRule="auto"/>
              <w:rPr>
                <w:rFonts w:ascii="Times New Roman" w:eastAsia="Times New Roman" w:hAnsi="Times New Roman" w:cs="Times New Roman"/>
                <w:sz w:val="24"/>
                <w:szCs w:val="24"/>
                <w:lang w:val="uk-UA" w:eastAsia="ru-RU"/>
              </w:rPr>
            </w:pPr>
            <w:r w:rsidRPr="0061104C">
              <w:rPr>
                <w:rFonts w:ascii="Times New Roman" w:eastAsia="Times New Roman" w:hAnsi="Times New Roman" w:cs="Times New Roman"/>
                <w:sz w:val="24"/>
                <w:szCs w:val="24"/>
                <w:lang w:eastAsia="ru-RU"/>
              </w:rPr>
              <w:t>1.1.1.1. </w:t>
            </w:r>
          </w:p>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Облаштування території закладу та розташування приміщень є безпечними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29"/>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1.1.1.1. Спостереження, опитування</w:t>
            </w:r>
          </w:p>
        </w:tc>
      </w:tr>
      <w:tr w:rsidR="00F34724" w:rsidRPr="0061104C" w:rsidTr="00203C7F">
        <w:trPr>
          <w:trHeight w:val="25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1.1.1.2.У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29"/>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1.1.1.2. Спостереження, опитування</w:t>
            </w:r>
          </w:p>
        </w:tc>
      </w:tr>
      <w:tr w:rsidR="00F34724" w:rsidRPr="0061104C" w:rsidTr="00203C7F">
        <w:trPr>
          <w:trHeight w:val="25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1"/>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1.1.1.3. У закладі освіти забезпечується раціональне використання приміщень і комплектування класів (з урахуванням чисельності здобувачів освіти, їх особливих освітніх потреб, площі приміщень)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29"/>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1.1.1.3. Вивчення документації, спостереження, опитування</w:t>
            </w:r>
          </w:p>
        </w:tc>
      </w:tr>
      <w:tr w:rsidR="00F34724" w:rsidRPr="0061104C" w:rsidTr="00203C7F">
        <w:trPr>
          <w:trHeight w:val="90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1"/>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1.1.1.4. У закладі освіти є робочі (персональні робочі) місця для </w:t>
            </w:r>
            <w:r w:rsidRPr="0061104C">
              <w:rPr>
                <w:rFonts w:ascii="Times New Roman" w:eastAsia="Times New Roman" w:hAnsi="Times New Roman" w:cs="Times New Roman"/>
                <w:sz w:val="24"/>
                <w:szCs w:val="24"/>
                <w:lang w:eastAsia="ru-RU"/>
              </w:rPr>
              <w:lastRenderedPageBreak/>
              <w:t>педагогічних працівників та облаштовані місця відпочинку для учасників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29"/>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1.1.1.4. Спостереження, </w:t>
            </w:r>
            <w:r w:rsidRPr="0061104C">
              <w:rPr>
                <w:rFonts w:ascii="Times New Roman" w:eastAsia="Times New Roman" w:hAnsi="Times New Roman" w:cs="Times New Roman"/>
                <w:sz w:val="24"/>
                <w:szCs w:val="24"/>
                <w:lang w:eastAsia="ru-RU"/>
              </w:rPr>
              <w:lastRenderedPageBreak/>
              <w:t>опитування</w:t>
            </w:r>
          </w:p>
        </w:tc>
      </w:tr>
      <w:tr w:rsidR="00F34724" w:rsidRPr="0061104C" w:rsidTr="00203C7F">
        <w:trPr>
          <w:trHeight w:val="6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1.1.2. Заклад освіти забезпечений навчальними та іншими приміщеннями з відповідним обладнанням, що необхідні для реалізації освітньої програми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1.1.2.1. У закладі освіти є достатні приміщення, необхідні для реалізації освітньої програми та забезпечення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1.1.2.1. Спостереження, вивчення документації,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1.1.2.2. 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1.1.2.2. Спостереження, вивчення документації,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1.1.3.1.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1.1.3.1. Вивчення документації,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1.1.3.2. Учасники освітнього процесу дотримуються вимог щодо охорони праці, безпеки життєдіяльності, пожежної безпеки, правил поведінки в умовах надзвичайних ситуацій</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1.1.3.2. Спостереження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1.1.4. Працівники обізнані з правилами поведінки в разі </w:t>
            </w:r>
            <w:r w:rsidRPr="0061104C">
              <w:rPr>
                <w:rFonts w:ascii="Times New Roman" w:eastAsia="Times New Roman" w:hAnsi="Times New Roman" w:cs="Times New Roman"/>
                <w:sz w:val="24"/>
                <w:szCs w:val="24"/>
                <w:lang w:eastAsia="ru-RU"/>
              </w:rPr>
              <w:lastRenderedPageBreak/>
              <w:t>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1.1.4.1. У закладі освіти проводяться навчання/інструктажі педагогічних </w:t>
            </w:r>
            <w:r w:rsidRPr="0061104C">
              <w:rPr>
                <w:rFonts w:ascii="Times New Roman" w:eastAsia="Times New Roman" w:hAnsi="Times New Roman" w:cs="Times New Roman"/>
                <w:sz w:val="24"/>
                <w:szCs w:val="24"/>
                <w:lang w:eastAsia="ru-RU"/>
              </w:rPr>
              <w:lastRenderedPageBreak/>
              <w:t>працівників з питань надання домедичної допомоги, реагування на випадки травмування або погіршення самопочуття здобувачів освіти та працівників під час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1.1.4.1. Вивчення документації,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1.1.4.2. У разі нещасного випадку педагогічні працівники та керівництво закладу освіти діють у встановленому законодавством порядку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1.1.4.2. Вивчення документації,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1.1.5. У закладі освіти створюються умови для харчування здобувачів освіти і працівників</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1.1.5.1. Організація харчування у закладі освіти сприяє формуванню культури здорового харчування у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1.1.5.1. Вивчення документації, спостереження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1.1.5.2. Частка учасників освітнього процесу, які задоволені умовами харчування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1.1.5.2.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1.1.6. 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1.1.6.1. У закладі освіти застосовуються технічні засоби та інші інструменти контролю за безпечним користуванням мережею Інтернет</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1.1.6.1. Спостереження, опитування</w:t>
            </w:r>
          </w:p>
        </w:tc>
      </w:tr>
      <w:tr w:rsidR="00F34724" w:rsidRPr="0061104C" w:rsidTr="00203C7F">
        <w:trPr>
          <w:trHeight w:val="7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1.1.6.2. Учасники освітнього процесу поінформовані закладом освіти щодо безпечного використання мережі Інтернет</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1.1.6.2. Опитування</w:t>
            </w:r>
          </w:p>
        </w:tc>
      </w:tr>
      <w:tr w:rsidR="00F34724" w:rsidRPr="0061104C" w:rsidTr="00203C7F">
        <w:trPr>
          <w:trHeight w:val="27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1.1.7. У закладі освіти застосовуються підходи для адаптації та інтеграції здобувачів освіти до освітнього процесу, </w:t>
            </w:r>
            <w:r w:rsidRPr="0061104C">
              <w:rPr>
                <w:rFonts w:ascii="Times New Roman" w:eastAsia="Times New Roman" w:hAnsi="Times New Roman" w:cs="Times New Roman"/>
                <w:sz w:val="24"/>
                <w:szCs w:val="24"/>
                <w:lang w:eastAsia="ru-RU"/>
              </w:rPr>
              <w:lastRenderedPageBreak/>
              <w:t>професійної адаптації працівників</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1.1.7.1. У закладі освіти налагоджено систему роботи з адаптації та інтеграції здобувачів освіти до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1.1.7.1.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1.1.7.2. Заклад освіти сприяє адаптації педагогічних </w:t>
            </w:r>
            <w:r w:rsidRPr="0061104C">
              <w:rPr>
                <w:rFonts w:ascii="Times New Roman" w:eastAsia="Times New Roman" w:hAnsi="Times New Roman" w:cs="Times New Roman"/>
                <w:sz w:val="24"/>
                <w:szCs w:val="24"/>
                <w:lang w:eastAsia="ru-RU"/>
              </w:rPr>
              <w:lastRenderedPageBreak/>
              <w:t>працівників до професійної діяльності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1.1.7.2. Опитування</w:t>
            </w:r>
          </w:p>
        </w:tc>
      </w:tr>
      <w:tr w:rsidR="00F34724" w:rsidRPr="0061104C" w:rsidTr="00203C7F">
        <w:trPr>
          <w:trHeight w:val="1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 Створення освітнього середовища, вільного від будь-яких форм насильства та дискримінації</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 Заклад освіти планує та реалізує діяльність щодо запобігання будь-яким проявам дискримінації, булінгу в закладі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1.2.1.1. У закладі освіти розроблено план заходів із запобігання та протидії булінгу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1.2.1.1. Вивчення документації,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1.2.1.2. У закладі освіти реалізуються заходи із запобігання проявам дискримінації</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1.2.1.2. Вивчення документації,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1.2.1.3. Частка здобувачів освіти і педагогічних працівників, які вважають освітнє середовище безпечним і психологічно комфортним</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1.2.1.3.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1.2.1.4. Керівництво та педагогічні працівники закладу освіти обізнані з ознаками булінгу, іншого насильства та засобами запобігання йому відповідно до законодавства</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1.2.1.4.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ind w:left="-36"/>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1.2.1.5. Заклад освіти співпрацює з представниками правоохоронних органів, іншими фахівцями з питань запобігання та протидії булінгу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1.2.1.5. Опитування</w:t>
            </w:r>
          </w:p>
        </w:tc>
      </w:tr>
      <w:tr w:rsidR="00F34724" w:rsidRPr="0061104C" w:rsidTr="00203C7F">
        <w:trPr>
          <w:trHeight w:val="27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1.2.2.1. 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1.2.2.1. Вивчення документації,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1.2.2.2. Частка учасників освітнього процесу, ознайомлених із правилами поведінки </w:t>
            </w:r>
            <w:r w:rsidRPr="0061104C">
              <w:rPr>
                <w:rFonts w:ascii="Times New Roman" w:eastAsia="Times New Roman" w:hAnsi="Times New Roman" w:cs="Times New Roman"/>
                <w:sz w:val="24"/>
                <w:szCs w:val="24"/>
                <w:lang w:eastAsia="ru-RU"/>
              </w:rPr>
              <w:lastRenderedPageBreak/>
              <w:t>у закладі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1.2.2.2.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1.2.2.3. Учасники освітнього процесу дотримуються прийнятих у закладі освіти правил поведінки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1.2.2.3. Спостереження, опитування</w:t>
            </w:r>
          </w:p>
        </w:tc>
      </w:tr>
      <w:tr w:rsidR="00F34724" w:rsidRPr="0061104C" w:rsidTr="00203C7F">
        <w:trPr>
          <w:trHeight w:val="240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 Керівник та заступники керівника (далі – керівництво) закладу освіти, педагогічні працівники протидіють булінгу, іншому насильству, дотримуються порядку реагування на їх прояви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6"/>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1.2.3.1. З метою запобігання різним проявам насильства (у закладі освіти та/або вдома) здійснюється аналіз причин відсутності здобувачів освіти на заняттях та вживаються відповідні заходи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1.2.3.1. Вивчення документації,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ind w:left="-36"/>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1.2.3.2. Заклад освіти реагує на звернення про випадки булінгу (у разі наявності)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1.2.3.2. Вивчення документації,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ind w:left="-36"/>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1.2.3.3. Психологічна служба закладу освіти (практичний психолог, соціальний педагог) здійснює системну роботу з виявлення, реагування та запобігання булінгу, іншому насильству (діагностування, індивідуальна робота, тренінгові заняття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1.2.3.3.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1.2.3.4. Частка здобувачів освіти (в тому числі із соціально-вразливих груп), які в разі потреби отримують у закладі освіти психолого-соціальну підтримку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1.2.3.4. Опитування</w:t>
            </w:r>
          </w:p>
        </w:tc>
      </w:tr>
      <w:tr w:rsidR="00F34724" w:rsidRPr="0061104C" w:rsidTr="00203C7F">
        <w:trPr>
          <w:trHeight w:val="88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1.2.3.5. Заклад освіти у випадку виявлення фактів булінгу та іншого насильства повідомляє органи та служби у справах дітей, правоохоронні органи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1.2.3.5. Вивчення документації., опитування</w:t>
            </w:r>
          </w:p>
        </w:tc>
      </w:tr>
      <w:tr w:rsidR="00F34724" w:rsidRPr="0061104C" w:rsidTr="00203C7F">
        <w:trPr>
          <w:trHeight w:val="7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 Формування інклюзивного, розвивального та мотивуючого до навчання освітнього простору</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 Приміщення та територія закладу освіти облаштовуються з урахуванням принципів універсального дизайну та/або розумного пристосування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1.3.1.1. У закладі освіти  забезпечується архітектурна доступність території та будівлі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1.3.1.1. Спостереження</w:t>
            </w:r>
          </w:p>
        </w:tc>
      </w:tr>
      <w:tr w:rsidR="00F34724" w:rsidRPr="0061104C" w:rsidTr="00203C7F">
        <w:trPr>
          <w:trHeight w:val="12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1.3.1.2. У закладі освіти приміщення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всіма учасниками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1.3.1.2. Спостереження,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1.3.1.3. У закладі освіти є та використовуються ресурсна кімната, дидактичні засоби для осіб з особливими освітніми потребами (за наявності здобувачів освіти з особливими освітніми потребами)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1.3.1.3. Спостереження,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 У закладі освіти застосовуються методики та технології роботи з дітьми з особливими освітніми потребами (у разі потреби)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1.3.2.1. Заклад освіти забезпечений асистентом вчителя, практичним психологом, вчителем-дефектологом, іншими фахівцями для реалізації інклюзивного навчання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1.3.2.1. Вивчення документації,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1.3.2.2. У закладі освіти забезпечується корекційна спрямованість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1.3.2.2. Спостереження,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1.3.2.3. Педагогічні працівники застосовують форми, методи, прийоми роботи з дітьми з особливими освітніми потребами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1.3.2.3. Спостереження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1.3.2.4. У закладі освіти налагоджено співпрацю педагогічних працівників з питань </w:t>
            </w:r>
            <w:r w:rsidRPr="0061104C">
              <w:rPr>
                <w:rFonts w:ascii="Times New Roman" w:eastAsia="Times New Roman" w:hAnsi="Times New Roman" w:cs="Times New Roman"/>
                <w:sz w:val="24"/>
                <w:szCs w:val="24"/>
                <w:lang w:eastAsia="ru-RU"/>
              </w:rPr>
              <w:lastRenderedPageBreak/>
              <w:t>навчання дітей з особливими освітніми потребами (створення команди психолого-педагогічного супроводу, розроблення індивідуальної програми розвитку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1.3.2.4. Вивчення документації,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1.3.3. Заклад освіти взаємодіє з батьками дітей з особливими освітніми потребами, фахівцями інклюзивно-ресурсного центру, залучає їх до необхідної підтримки дітей під час здобуття освіти (за наявності здобувачів освіти з особливими освітніми потребами)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1.3.3.1. У закладі освіти індивідуальні програми розвитку розроблено за участі батьків та створені умови для залучення асистента дитини в освітній процес</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1.3.3.1. Вивчення документації,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1.3.3.2. Заклад освіти співпрацює з інклюзивно-ресурсним центром щодо психолого-педагогічного супроводу дітей з особливими освітніми потребами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1.3.3.2. Вивчення документації,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1.3.4. Освітнє середовище мотивує здобувачів освіти до оволодіння ключовими компетентностями та наскрізними вміннями, ведення здорового способу життя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1.3.4.1. У закладі освіти формуються навички здорового способу життя (харчування, гігієна, фізична активність тощо) та екологічно доцільної поведінки у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1.3.4.1. Спостереження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1.3.4.2. Простір закладу освіти, обладнання, засоби навчання сприяють формуванню ключових компетентностей та наскрізних умінь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1.3.4.2. Спостереження,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1.3.5. У закладі освіти створено  простір інформаційної взаємодії та </w:t>
            </w:r>
            <w:r w:rsidRPr="0061104C">
              <w:rPr>
                <w:rFonts w:ascii="Times New Roman" w:eastAsia="Times New Roman" w:hAnsi="Times New Roman" w:cs="Times New Roman"/>
                <w:sz w:val="24"/>
                <w:szCs w:val="24"/>
                <w:lang w:eastAsia="ru-RU"/>
              </w:rPr>
              <w:lastRenderedPageBreak/>
              <w:t>соціально-культурної комунікації учасників освітнього процесу (бібліотека, інформаційно-ресурсний центр тощо)</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1.3.5.1. Простір і ресурси бібліотеки/інформаційно-ресурсного центру використовуються для </w:t>
            </w:r>
            <w:r w:rsidRPr="0061104C">
              <w:rPr>
                <w:rFonts w:ascii="Times New Roman" w:eastAsia="Times New Roman" w:hAnsi="Times New Roman" w:cs="Times New Roman"/>
                <w:sz w:val="24"/>
                <w:szCs w:val="24"/>
                <w:lang w:eastAsia="ru-RU"/>
              </w:rPr>
              <w:lastRenderedPageBreak/>
              <w:t>індивідуальної, групової, проектної та іншої роботи у рамках освітнього процесу, різних форм комунікації учасників освітнього процесу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1.3.5.1. Спостереження, опитування</w:t>
            </w:r>
          </w:p>
        </w:tc>
      </w:tr>
      <w:tr w:rsidR="00F34724" w:rsidRPr="0061104C" w:rsidTr="00203C7F">
        <w:trPr>
          <w:trHeight w:val="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1.3.5.2. Ресурси бібліотеки/інформаційно-ресурсного центру використовуються для формування інформаційно-комунікаційної компетентності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6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1.3.5.2. Опитування</w:t>
            </w:r>
          </w:p>
        </w:tc>
      </w:tr>
      <w:tr w:rsidR="00F34724" w:rsidRPr="0061104C" w:rsidTr="00203C7F">
        <w:trPr>
          <w:trHeight w:val="120"/>
        </w:trPr>
        <w:tc>
          <w:tcPr>
            <w:tcW w:w="17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 Система оцінювання здобувачів освіти</w:t>
            </w:r>
          </w:p>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 Наявність відкритої, прозорої і зрозумілої для здобувачів освіти системи оцінювання їх навчальних досягнень</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2.1.1. Здобувачі освіти отримують від педагогічних працівників інформацію про критерії, правила та процедури оцінювання навчальних досягнень</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2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2.1.1.1. У закладі оприлюднено критерії, правила та процедури оцінювання навчальних досягнень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2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2.1.1.1. Вивчення документації, спостереження, опитування</w:t>
            </w:r>
          </w:p>
        </w:tc>
      </w:tr>
      <w:tr w:rsidR="00F34724" w:rsidRPr="0061104C" w:rsidTr="00203C7F">
        <w:trPr>
          <w:trHeight w:val="12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2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2.1.1.2. Частка здобувачів освіти, які в закладі освіти отримують інформацію про критерії, правила і процедури оцінювання навчальних досягнень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120"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2.1.1.2. Опитування</w:t>
            </w:r>
          </w:p>
        </w:tc>
      </w:tr>
      <w:tr w:rsidR="00F34724" w:rsidRPr="0061104C" w:rsidTr="00203C7F">
        <w:trPr>
          <w:trHeight w:val="108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2.1.2. Система оцінювання в закладі освіти сприяє реалізації компетентнісного підходу до навчання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2.1.2.1. Частка педагогічних працівників, які застосовують систему оцінювання, спрямовану на реалізацію компетентнісного підходу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2.1.2.1. Спостереження</w:t>
            </w:r>
          </w:p>
        </w:tc>
      </w:tr>
      <w:tr w:rsidR="00F34724" w:rsidRPr="0061104C" w:rsidTr="00203C7F">
        <w:trPr>
          <w:trHeight w:val="8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2.1.3. Здобувачі освіти вважають оцінювання результатів навчання справедливим і об’єктивним</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2.1.3.1. Частка здобувачів освіти, які вважають оцінювання результатів їх навчання у закладі освіти справедливим і об’єктивним</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2.1.3.1.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2.2. Застосування внутрішнього моніторингу, що передбачає систематичне </w:t>
            </w:r>
            <w:r w:rsidRPr="0061104C">
              <w:rPr>
                <w:rFonts w:ascii="Times New Roman" w:eastAsia="Times New Roman" w:hAnsi="Times New Roman" w:cs="Times New Roman"/>
                <w:sz w:val="24"/>
                <w:szCs w:val="24"/>
                <w:lang w:eastAsia="ru-RU"/>
              </w:rPr>
              <w:lastRenderedPageBreak/>
              <w:t>відстеження та коригування результатів навчання кожного здобувача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2.2.1. У закладі освіти здійснюється аналіз результатів навчання </w:t>
            </w:r>
            <w:r w:rsidRPr="0061104C">
              <w:rPr>
                <w:rFonts w:ascii="Times New Roman" w:eastAsia="Times New Roman" w:hAnsi="Times New Roman" w:cs="Times New Roman"/>
                <w:sz w:val="24"/>
                <w:szCs w:val="24"/>
                <w:lang w:eastAsia="ru-RU"/>
              </w:rPr>
              <w:lastRenderedPageBreak/>
              <w:t>здобувачів 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2.2.1.1. У закладі освіти систематично проводяться моніторинги результатів навчання здобувачів </w:t>
            </w:r>
            <w:r w:rsidRPr="0061104C">
              <w:rPr>
                <w:rFonts w:ascii="Times New Roman" w:eastAsia="Times New Roman" w:hAnsi="Times New Roman" w:cs="Times New Roman"/>
                <w:sz w:val="24"/>
                <w:szCs w:val="24"/>
                <w:lang w:eastAsia="ru-RU"/>
              </w:rPr>
              <w:lastRenderedPageBreak/>
              <w:t>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2.2.1.1. Вивчення документації, опитування</w:t>
            </w:r>
          </w:p>
        </w:tc>
      </w:tr>
      <w:tr w:rsidR="00F34724" w:rsidRPr="0061104C" w:rsidTr="00203C7F">
        <w:trPr>
          <w:trHeight w:val="171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2.2.1.2. За результатами моніторингів здійснюється аналіз результатів навчання здобувачів освіти, приймаються рішення щодо їх коригування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2.2.1.2. Опитування</w:t>
            </w:r>
          </w:p>
        </w:tc>
      </w:tr>
      <w:tr w:rsidR="00F34724" w:rsidRPr="0061104C" w:rsidTr="00203C7F">
        <w:trPr>
          <w:trHeight w:val="57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2.2.2. У закладі освіти впроваджується система формувального оцінювання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2.2.2.1. 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2.2.2.1. Спостереження, опитування</w:t>
            </w:r>
          </w:p>
        </w:tc>
      </w:tr>
      <w:tr w:rsidR="00F34724" w:rsidRPr="0061104C" w:rsidTr="00203C7F">
        <w:trPr>
          <w:trHeight w:val="7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 Спрямованість системи оцінювання на формування у здобувачів освіти відповідальності за результати свого навчання, здатності до самооцінювання</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2.3.1. Заклад освіти сприяє формуванню у здобувачів освіти відповідального ставлення до результатів навчання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2.3.1.1. Педагогічні працівників надають здобувачам освіти необхідну допомогу в навчальній діяльності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2.3.1.1. Опитування</w:t>
            </w:r>
          </w:p>
        </w:tc>
      </w:tr>
      <w:tr w:rsidR="00F34724" w:rsidRPr="0061104C" w:rsidTr="00203C7F">
        <w:trPr>
          <w:trHeight w:val="5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2.3.1.2. Частка здобувачів освіти, які відповідально ставляться до процесу навчання, оволодіння освітньою програмою</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2.3.1.1.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2.3.2. Заклад освіти забезпечує самооцінювання та взаємооцінювання здобувачів 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2.3.2.1. Педагогічні працівники в системі оцінювання навчальних досягнень використовують прийоми самооцінювання та взаємооцінювання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2.3.2.1. Спостереження, опитування</w:t>
            </w:r>
          </w:p>
        </w:tc>
      </w:tr>
      <w:tr w:rsidR="00F34724" w:rsidRPr="0061104C" w:rsidTr="00203C7F">
        <w:trPr>
          <w:trHeight w:val="75"/>
        </w:trPr>
        <w:tc>
          <w:tcPr>
            <w:tcW w:w="17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 Педагогічна діяльність педагогічних працівників закладу освіти</w:t>
            </w:r>
          </w:p>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3.1. Ефективність планування педагогічними працівниками своєї діяльності, використання сучасних освітніх підходів до </w:t>
            </w:r>
            <w:r w:rsidRPr="0061104C">
              <w:rPr>
                <w:rFonts w:ascii="Times New Roman" w:eastAsia="Times New Roman" w:hAnsi="Times New Roman" w:cs="Times New Roman"/>
                <w:sz w:val="24"/>
                <w:szCs w:val="24"/>
                <w:lang w:eastAsia="ru-RU"/>
              </w:rPr>
              <w:lastRenderedPageBreak/>
              <w:t>організації освітнього процесу з метою формування ключових компетентностей здобувачів освіти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3.1.1. Педагогічні працівники планують свою діяльність, аналізують її результативність</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3.1.1.1. Частка педагогічних працівників, які використовують календарно-тематичне планування, що відповідає освітній програмі закладу освіти </w:t>
            </w:r>
            <w:r w:rsidRPr="0061104C">
              <w:rPr>
                <w:rFonts w:ascii="Times New Roman" w:eastAsia="Times New Roman" w:hAnsi="Times New Roman" w:cs="Times New Roman"/>
                <w:sz w:val="24"/>
                <w:szCs w:val="24"/>
                <w:lang w:eastAsia="ru-RU"/>
              </w:rPr>
              <w:lastRenderedPageBreak/>
              <w:t>та аналізують її результативність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3.1.1.1. Спостереження,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3.1.2. Педагогічні працівники застосовують освітні технології, спрямовані на формування ключових компетентностей і наскрізних умінь здобувачів 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3.1.2.1. Частка педагогічних працівників, які використовують освітні технології, спрямовані на оволодіння здобувачами освіти ключовими компетентностями та наскрізними вміннями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3.1.2.1. Спостереження</w:t>
            </w:r>
          </w:p>
        </w:tc>
      </w:tr>
      <w:tr w:rsidR="00F34724" w:rsidRPr="0061104C" w:rsidTr="00203C7F">
        <w:trPr>
          <w:trHeight w:val="32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3.1.3. Педагогічні працівники беруть участь у формуванні та реалізації індивідуальних освітніх траєкторій для здобувачів освіти (за потреби)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3.1.3.1. Педагогічні працівники беруть участь у розробленні індивідуальних освітніх траєкторій (складають завдання, перевіряють роботи, надають консультації, проводять оцінювання навчальних досягнень тощо) та відстежують їх результативність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3.1.3.1. Спостереження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3.1.4.1. Частка педагогічних працівників, які створюють та використовують власні освітні ресурси, мають публікації професійної тематики та оприлюднені методичні розробки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3.1.4.1. Опитування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3.1.5. Педагогічні працівники сприяють формуванню суспільних цінностей у здобувачів освіти у процесі їх навчання, виховання та розвитку</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3.1.5.1. Учителі, які використовують зміст предмету (курсу), інтегрованих змістових ліній для формування суспільних цінностей</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3.1.5.1. Спостереження</w:t>
            </w:r>
          </w:p>
        </w:tc>
      </w:tr>
      <w:tr w:rsidR="00F34724" w:rsidRPr="0061104C" w:rsidTr="00203C7F">
        <w:trPr>
          <w:trHeight w:val="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3.1.6. Педагогічні працівники використовують </w:t>
            </w:r>
            <w:r w:rsidRPr="0061104C">
              <w:rPr>
                <w:rFonts w:ascii="Times New Roman" w:eastAsia="Times New Roman" w:hAnsi="Times New Roman" w:cs="Times New Roman"/>
                <w:sz w:val="24"/>
                <w:szCs w:val="24"/>
                <w:lang w:eastAsia="ru-RU"/>
              </w:rPr>
              <w:lastRenderedPageBreak/>
              <w:t>інформаційно-комунікаційні технології в освітньому процесі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3.1.6.1. Частка педагогічних працівників, які </w:t>
            </w:r>
            <w:r w:rsidRPr="0061104C">
              <w:rPr>
                <w:rFonts w:ascii="Times New Roman" w:eastAsia="Times New Roman" w:hAnsi="Times New Roman" w:cs="Times New Roman"/>
                <w:sz w:val="24"/>
                <w:szCs w:val="24"/>
                <w:lang w:eastAsia="ru-RU"/>
              </w:rPr>
              <w:lastRenderedPageBreak/>
              <w:t>застосовують інформаційно-комунікаційні технології в освітньому процесі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75" w:lineRule="atLeast"/>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3.1.6.1. Спостереження</w:t>
            </w:r>
          </w:p>
        </w:tc>
      </w:tr>
      <w:tr w:rsidR="00F34724" w:rsidRPr="0061104C" w:rsidTr="00203C7F">
        <w:trPr>
          <w:trHeight w:val="7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 Постійне підвищення професійного рівня і педагогічної майстерності педагогічних працівників</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3.2.1.Педагогічні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3.2.1.1. Частка педагогічних працівників закладу освіти, які обирають різні види, форми і напрямки підвищення рівня своєї педагогічної майстерності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3.2.1.1. Вивчення документації, опитування</w:t>
            </w:r>
          </w:p>
        </w:tc>
      </w:tr>
      <w:tr w:rsidR="00F34724" w:rsidRPr="0061104C" w:rsidTr="00203C7F">
        <w:trPr>
          <w:trHeight w:val="7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3.2.2. Педагогічні працівники здійснюють інноваційну освітню діяльність, беруть участь в освітніх проектах, залучаються до роботи як освітні експерти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3.2.2.1. Педагогічні працівники беруть участь в інноваційній роботі (розроблення/адаптація, впровадження освітніх технологій, експериментальна робота), ініціюють та/або реалізують освітні проекти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3.2.2.1. Вивчення документації, опитування</w:t>
            </w:r>
          </w:p>
        </w:tc>
      </w:tr>
      <w:tr w:rsidR="00F34724" w:rsidRPr="0061104C" w:rsidTr="00203C7F">
        <w:trPr>
          <w:trHeight w:val="85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3.2.2.2. Педагогічні працівники здійснюють експертну діяльність в сфері загальної середньої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3.2.2.2. Вивчення документації, опитування</w:t>
            </w:r>
          </w:p>
        </w:tc>
      </w:tr>
      <w:tr w:rsidR="00F34724" w:rsidRPr="0061104C" w:rsidTr="00203C7F">
        <w:trPr>
          <w:trHeight w:val="210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 Налагодження співпраці зі здобувачами освіти, їх батьками, працівниками закладу освіти</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3.3.1. Педагогічні працівники діють на засадах педагогіки партнерства</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3.3.1.1. Частка здобувачів освіти, які вважають, що їх думка має значення (вислуховується, враховується) в освітньому процесі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3.3.1.1. Опитування</w:t>
            </w:r>
          </w:p>
        </w:tc>
      </w:tr>
      <w:tr w:rsidR="00F34724" w:rsidRPr="0061104C" w:rsidTr="00203C7F">
        <w:trPr>
          <w:trHeight w:val="268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3.3.1.2. 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3.3.1.2. Спостереження</w:t>
            </w:r>
          </w:p>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3.3.2.1. У закладі освіти налагоджена конструктивна комунікація педагогічних працівників із батьками здобувачів освіти в різних формах</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3.3.2.1. Вивчення документації, опитування</w:t>
            </w:r>
          </w:p>
        </w:tc>
      </w:tr>
      <w:tr w:rsidR="00F34724" w:rsidRPr="0061104C" w:rsidTr="00203C7F">
        <w:trPr>
          <w:trHeight w:val="42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3.3.3 У закладі освіти існує практика педагогічного наставництва, взаємонавчання та інших форм професійної співпраці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3.3.3.1. Педагогічні працівники надають методичну підтримку колегам, обмінюються досвідом (консультації, навчальні семінари, майстер-класи, конференції, взаємовідвідування занять, наставництво, публікації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3.3.3.1. Вивчення документації, опитування</w:t>
            </w:r>
          </w:p>
        </w:tc>
      </w:tr>
      <w:tr w:rsidR="00F34724" w:rsidRPr="0061104C" w:rsidTr="00203C7F">
        <w:trPr>
          <w:trHeight w:val="42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3.4. Організація педагогічної діяльності та навчання здобувачів освіти на засадах академічної доброчесності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3.4.1. Педагогічні працівники під час провадження педагогічної та наукової (творчої) діяльності дотримуються академічної доброчесності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3.4.1.1. Педагогічні працівники діють на засадах академічної доброчесності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3.4.1.1. Спостереження, опитування</w:t>
            </w:r>
          </w:p>
        </w:tc>
      </w:tr>
      <w:tr w:rsidR="00F34724" w:rsidRPr="0061104C" w:rsidTr="00203C7F">
        <w:trPr>
          <w:trHeight w:val="130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3.4.2. Педагогічні працівники сприяють дотриманню академічної доброчесності здобувачами </w:t>
            </w:r>
            <w:r w:rsidRPr="0061104C">
              <w:rPr>
                <w:rFonts w:ascii="Times New Roman" w:eastAsia="Times New Roman" w:hAnsi="Times New Roman" w:cs="Times New Roman"/>
                <w:sz w:val="24"/>
                <w:szCs w:val="24"/>
                <w:lang w:eastAsia="ru-RU"/>
              </w:rPr>
              <w:lastRenderedPageBreak/>
              <w:t>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3.4.2.1. Частка педагогічних працівників, які інформують здобувачів освіти про правила дотримання академічної доброчесності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3.4.2.1. Спостереження, опитування</w:t>
            </w:r>
          </w:p>
        </w:tc>
      </w:tr>
      <w:tr w:rsidR="00F34724" w:rsidRPr="0061104C" w:rsidTr="00203C7F">
        <w:trPr>
          <w:trHeight w:val="3105"/>
        </w:trPr>
        <w:tc>
          <w:tcPr>
            <w:tcW w:w="170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 Управлінські процеси закладу освіти</w:t>
            </w: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 Наявність стратегії розвитку та системи планування діяльності закладу, моніторинг виконання поставлених цілей і завдань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4.1.1. У закладі освіти затверджено стратегію його розвитку, спрямовану на підвищення якості освітньої діяльності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4.1.1.1. Стратегія розвитку закладу освіти відповідає особливостям і умовам його діяльності (тип закладу, мова навчання, територія обслуговування, формування контингенту здобувачів освіти, обсяг та джерела фінансування тощо), передбачає заходи з підвищення якості освітньої діяльності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4.1.1.1.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 У закладі освіти річне планування та відстеження його результативності здійснюються відповідно до стратегії його розвитку</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4.1.2.1. Річний план роботи закладу освіти реалізує стратегію його розвитку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4.1.2.1.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4.1.2.2. Учасники освітнього процесу залучаються до розроблення річного плану роботи закладу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4.1.2.2.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4.1.2.3. Керівник та органи громадського самоврядування закладу освіти аналізують реалізацію річного плану роботи та у разі потреби коригують його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4.1.2.3. Вивчення документації</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4.1.2.4. Діяльність педагогічної ради закладу освіти спрямовується на реалізацію річного плану роботи та стратегію розвитку закладу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4.1.2.4.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4.1.3. У закладі освіти здійснюється самооцінювання </w:t>
            </w:r>
            <w:r w:rsidRPr="0061104C">
              <w:rPr>
                <w:rFonts w:ascii="Times New Roman" w:eastAsia="Times New Roman" w:hAnsi="Times New Roman" w:cs="Times New Roman"/>
                <w:sz w:val="24"/>
                <w:szCs w:val="24"/>
                <w:lang w:eastAsia="ru-RU"/>
              </w:rPr>
              <w:lastRenderedPageBreak/>
              <w:t>якості освітньої діяльності на основі стратегії (політики) і процедур забезпечення якості 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4.1.3.1. Заклад освіти розробляє та оприлюднює документ, що визначає стратегію </w:t>
            </w:r>
            <w:r w:rsidRPr="0061104C">
              <w:rPr>
                <w:rFonts w:ascii="Times New Roman" w:eastAsia="Times New Roman" w:hAnsi="Times New Roman" w:cs="Times New Roman"/>
                <w:sz w:val="24"/>
                <w:szCs w:val="24"/>
                <w:lang w:eastAsia="ru-RU"/>
              </w:rPr>
              <w:lastRenderedPageBreak/>
              <w:t>(політику) і процедури забезпечення якості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4.1.3.1.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4.1.3.2. У закладі освіти здійснюється періодичне (не рідше одного разу на рік) самооцінювання якості освітньої діяльності відповідно до розроблених або адаптованих у закладі процедур</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4.1.3.2. Вивчення документації</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4.1.3.3. Учасники освітнього процесу залучаються до самооцінювання якості освітньої діяльності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4.1.3.3.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4.1.4. Керівництво закладу освіти планує та здійснює заходи щодо утримання у належному стані будівель, приміщень, обладнання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4.1.4.1. 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проектну діяльність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4.1.4.1. Вивчення документації, опитування</w:t>
            </w:r>
          </w:p>
        </w:tc>
      </w:tr>
      <w:tr w:rsidR="00F34724" w:rsidRPr="0061104C" w:rsidTr="00203C7F">
        <w:trPr>
          <w:trHeight w:val="3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 Формування відносин довіри, прозорості, дотримання етичних норм</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4.2.1.1. Частка учасників освітнього процесу, які задоволені загальним психологічним кліматом у закладі освіти і діями керівництва щодо формування відносин довіри та конструктивної співпраці між ними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4.2.1.1.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4.2.1.2. У закладі освіти забезпечується доступ учасників освітнього процесу, представників місцевої громади до </w:t>
            </w:r>
            <w:r w:rsidRPr="0061104C">
              <w:rPr>
                <w:rFonts w:ascii="Times New Roman" w:eastAsia="Times New Roman" w:hAnsi="Times New Roman" w:cs="Times New Roman"/>
                <w:sz w:val="24"/>
                <w:szCs w:val="24"/>
                <w:lang w:eastAsia="ru-RU"/>
              </w:rPr>
              <w:lastRenderedPageBreak/>
              <w:t>спілкування із керівництвом (особистий прийом, звернення, використання сучасних засобів комунікації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4.2.1.2. Вивчення документації,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4.2.1.3. Керівництво закладу вчасно розглядає звернення учасників освітнього процесу та вживає відповідних заходів реагування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4.2.1.3. Вивчення документації, опитування</w:t>
            </w:r>
          </w:p>
        </w:tc>
      </w:tr>
      <w:tr w:rsidR="00F34724" w:rsidRPr="0061104C" w:rsidTr="00203C7F">
        <w:trPr>
          <w:trHeight w:val="6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4.2.2. Заклад освіти оприлюднює інформацію про свою діяльність на відкритих загальнодоступних ресурсах</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4.2.2.1. 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4.2.2.1. Спостереження, опитування</w:t>
            </w:r>
          </w:p>
        </w:tc>
      </w:tr>
      <w:tr w:rsidR="00F34724" w:rsidRPr="0061104C" w:rsidTr="00203C7F">
        <w:trPr>
          <w:trHeight w:val="66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 Ефективність кадрової політики та забезпечення можливостей для професійного розвитку педагогічних працівників</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4.3.1.1. У закладі освіти укомплектовано кадровий склад (наявність/відсутність вакансій)</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4.3.1.1. Вивчення документації, опитування</w:t>
            </w:r>
          </w:p>
        </w:tc>
      </w:tr>
      <w:tr w:rsidR="00F34724" w:rsidRPr="0061104C" w:rsidTr="00203C7F">
        <w:trPr>
          <w:trHeight w:val="57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4.3.1.2. Частка педагогічних працівників закладу освіти, які працюють за фахом (мають відповідну освіту та/або професійну кваліфікацію</w:t>
            </w:r>
            <w:r w:rsidRPr="0061104C">
              <w:rPr>
                <w:rFonts w:ascii="Times New Roman" w:eastAsia="Times New Roman" w:hAnsi="Times New Roman" w:cs="Times New Roman"/>
                <w:b/>
                <w:bCs/>
                <w:sz w:val="24"/>
                <w:szCs w:val="24"/>
                <w:lang w:eastAsia="ru-RU"/>
              </w:rPr>
              <w:t>)</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4.3.1.2. Вивчення документації</w:t>
            </w:r>
          </w:p>
        </w:tc>
      </w:tr>
      <w:tr w:rsidR="00F34724" w:rsidRPr="0061104C" w:rsidTr="00203C7F">
        <w:trPr>
          <w:trHeight w:val="64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4.3.2. Керівництво закладу освіти мотивує педагогічних працівників до підвищення якості освітньої діяльності, саморозвитку, здійснення інноваційної </w:t>
            </w:r>
            <w:r w:rsidRPr="0061104C">
              <w:rPr>
                <w:rFonts w:ascii="Times New Roman" w:eastAsia="Times New Roman" w:hAnsi="Times New Roman" w:cs="Times New Roman"/>
                <w:sz w:val="24"/>
                <w:szCs w:val="24"/>
                <w:lang w:eastAsia="ru-RU"/>
              </w:rPr>
              <w:lastRenderedPageBreak/>
              <w:t>освітньої діяльності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4.3.2.1. Керівництво закладу освіти застосовує заходи матеріального та морального заохочення до педагогічних працівників</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4.3.2.1. Опитування</w:t>
            </w:r>
          </w:p>
        </w:tc>
      </w:tr>
      <w:tr w:rsidR="00F34724" w:rsidRPr="0061104C" w:rsidTr="00203C7F">
        <w:trPr>
          <w:trHeight w:val="8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4.3.3. Керівництво закладу освіти сприяє підвищенню кваліфікації педагогічних працівників</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ind w:left="33"/>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4.3.3.1. 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4.3.3.1. Вивчення документації, опитування</w:t>
            </w:r>
          </w:p>
        </w:tc>
      </w:tr>
      <w:tr w:rsidR="00F34724" w:rsidRPr="0061104C" w:rsidTr="00203C7F">
        <w:trPr>
          <w:trHeight w:val="8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4.3.3.2. Частка педагогічних працівників, які вважають, що керівництво закладу освіти сприяє їхньому професійному розвиткові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4.3.3.2. Опитування</w:t>
            </w:r>
          </w:p>
        </w:tc>
      </w:tr>
      <w:tr w:rsidR="00F34724" w:rsidRPr="0061104C" w:rsidTr="00203C7F">
        <w:trPr>
          <w:trHeight w:val="28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4.4.1. У закладі освіти створюються умови для реалізації прав і обов’язків учасників освітнього процесу</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4.4.1.1. Частка учасників освітнього процесу, які вважають, що їхні права в закладі освіти не порушуються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4.4.1.1. Опитування</w:t>
            </w:r>
          </w:p>
        </w:tc>
      </w:tr>
      <w:tr w:rsidR="00F34724" w:rsidRPr="0061104C" w:rsidTr="00203C7F">
        <w:trPr>
          <w:trHeight w:val="54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4.4.2. Управлінські рішення приймаються з урахуванням пропозицій учасників освітнього процесу</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4.4.2.1. Частка учасників освітнього процесу, які вважають, що їхні пропозиції враховуються під час прийняття управлінських рішень</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4.4.2.1. Опитування</w:t>
            </w:r>
          </w:p>
        </w:tc>
      </w:tr>
      <w:tr w:rsidR="00F34724" w:rsidRPr="0061104C" w:rsidTr="00203C7F">
        <w:trPr>
          <w:trHeight w:val="198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4.4.3. Керівництво закладу освіти створює умови для розвитку громадського самоврядування</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4.4.3.1. Керівництво сприяє участі громадського самоврядування у вирішенні питань щодо діяльності закладу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4.4.3.1. Опитування</w:t>
            </w:r>
          </w:p>
        </w:tc>
      </w:tr>
      <w:tr w:rsidR="00F34724" w:rsidRPr="0061104C" w:rsidTr="00203C7F">
        <w:trPr>
          <w:trHeight w:val="303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4.4.4.1. Керівництво закладу підтримує освітні та громадські ініціативи учасників освітнього процесу, які спрямовані на сталий розвиток закладу освіти та участь у житті місцевої громади (культурні, спортивні, екологічні проекти, заходи тощо)</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4.4.4.1. Вивчення документації, опитування</w:t>
            </w:r>
          </w:p>
        </w:tc>
      </w:tr>
      <w:tr w:rsidR="00F34724" w:rsidRPr="0061104C" w:rsidTr="00203C7F">
        <w:trPr>
          <w:trHeight w:val="28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 Режим роботи закладу освіти та розклад занять враховують вікові особливості здобувачів освіти, відповідають їх освітнім потребам</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4.4.5.1. Режим роботи закладу освіти враховує потреби учасників освітнього процесу, особливості діяльності закладу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4.4.5.1. Вивчення документації,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4.4.5.2. Розклад навчальних занять забезпечує рівномірний  розподіл навчального навантаження з урахуванням вікових особливостей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4.4.5.2. Вивчення документації,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4.4.5.3. Розклад навчальних занять у закладі освіти сформований відповідно до освітньої програми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4.4.5.3. Вивчення документації,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4.4.6. У закладі освіти створюються умови для реалізації індивідуальних освітніх траєкторій здобувачів освіти</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4.4.6.1. Керівництво закладу освіти  забезпечує розроблення та затвердження індивідуальних навчальних планів, використання форм організації освітнього процесу відповідно до потреб здобувачів освіти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4.4.6.1. Вивчення документації</w:t>
            </w:r>
          </w:p>
        </w:tc>
      </w:tr>
      <w:tr w:rsidR="00F34724" w:rsidRPr="0061104C" w:rsidTr="00203C7F">
        <w:trPr>
          <w:trHeight w:val="72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 xml:space="preserve">4.5. Формування та забезпечення реалізації політики академічної </w:t>
            </w:r>
            <w:r w:rsidRPr="0061104C">
              <w:rPr>
                <w:rFonts w:ascii="Times New Roman" w:eastAsia="Times New Roman" w:hAnsi="Times New Roman" w:cs="Times New Roman"/>
                <w:sz w:val="24"/>
                <w:szCs w:val="24"/>
                <w:lang w:eastAsia="ru-RU"/>
              </w:rPr>
              <w:lastRenderedPageBreak/>
              <w:t>доброчесності</w:t>
            </w:r>
          </w:p>
        </w:tc>
        <w:tc>
          <w:tcPr>
            <w:tcW w:w="19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4.5.1. Заклад освіти впроваджує політику академічної </w:t>
            </w:r>
            <w:r w:rsidRPr="0061104C">
              <w:rPr>
                <w:rFonts w:ascii="Times New Roman" w:eastAsia="Times New Roman" w:hAnsi="Times New Roman" w:cs="Times New Roman"/>
                <w:sz w:val="24"/>
                <w:szCs w:val="24"/>
                <w:lang w:eastAsia="ru-RU"/>
              </w:rPr>
              <w:lastRenderedPageBreak/>
              <w:t>доброчесності</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 xml:space="preserve">4.5.1.1. Керівництво закладу освіти забезпечує реалізацію заходів із формування </w:t>
            </w:r>
            <w:r w:rsidRPr="0061104C">
              <w:rPr>
                <w:rFonts w:ascii="Times New Roman" w:eastAsia="Times New Roman" w:hAnsi="Times New Roman" w:cs="Times New Roman"/>
                <w:sz w:val="24"/>
                <w:szCs w:val="24"/>
                <w:lang w:eastAsia="ru-RU"/>
              </w:rPr>
              <w:lastRenderedPageBreak/>
              <w:t>академічної доброчесності та протидіє фактам її порушення</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lastRenderedPageBreak/>
              <w:t>4.5.1.1. Вивчення документації, опитування</w:t>
            </w:r>
          </w:p>
        </w:tc>
      </w:tr>
      <w:tr w:rsidR="00F34724" w:rsidRPr="0061104C" w:rsidTr="00203C7F">
        <w:trPr>
          <w:trHeight w:val="675"/>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4.5.1.2. Частка здобувачів освіти і педагогічних працівників, які поінформовані щодо дотримання академічної доброчесності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4.5.1.2. Опитування</w:t>
            </w:r>
          </w:p>
        </w:tc>
      </w:tr>
      <w:tr w:rsidR="00F34724" w:rsidRPr="0061104C" w:rsidTr="00203C7F">
        <w:trPr>
          <w:trHeight w:val="720"/>
        </w:trPr>
        <w:tc>
          <w:tcPr>
            <w:tcW w:w="17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4.5.2. Керівництво закладу освіти сприяє формуванню в учасників освітнього процесу негативного ставлення до корупції</w:t>
            </w:r>
          </w:p>
        </w:tc>
        <w:tc>
          <w:tcPr>
            <w:tcW w:w="25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4.5.2.1. 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E3E23" w:rsidRPr="0061104C" w:rsidRDefault="00FE3E23" w:rsidP="00FE3E23">
            <w:pPr>
              <w:spacing w:after="150" w:line="240" w:lineRule="auto"/>
              <w:rPr>
                <w:rFonts w:ascii="Times New Roman" w:eastAsia="Times New Roman" w:hAnsi="Times New Roman" w:cs="Times New Roman"/>
                <w:sz w:val="24"/>
                <w:szCs w:val="24"/>
                <w:lang w:eastAsia="ru-RU"/>
              </w:rPr>
            </w:pPr>
            <w:r w:rsidRPr="0061104C">
              <w:rPr>
                <w:rFonts w:ascii="Times New Roman" w:eastAsia="Times New Roman" w:hAnsi="Times New Roman" w:cs="Times New Roman"/>
                <w:sz w:val="24"/>
                <w:szCs w:val="24"/>
                <w:lang w:eastAsia="ru-RU"/>
              </w:rPr>
              <w:t>4.5.2.1. Опитування</w:t>
            </w:r>
          </w:p>
        </w:tc>
      </w:tr>
    </w:tbl>
    <w:p w:rsidR="00FE3E23" w:rsidRPr="00FE3E23" w:rsidRDefault="00FE3E23" w:rsidP="00FE3E23">
      <w:pPr>
        <w:shd w:val="clear" w:color="auto" w:fill="FFFFFF"/>
        <w:spacing w:after="150" w:line="240" w:lineRule="auto"/>
        <w:rPr>
          <w:rFonts w:ascii="Times New Roman" w:eastAsia="Times New Roman" w:hAnsi="Times New Roman" w:cs="Times New Roman"/>
          <w:sz w:val="28"/>
          <w:szCs w:val="28"/>
          <w:lang w:eastAsia="ru-RU"/>
        </w:rPr>
      </w:pPr>
      <w:r w:rsidRPr="00FE3E23">
        <w:rPr>
          <w:rFonts w:ascii="Times New Roman" w:eastAsia="Times New Roman" w:hAnsi="Times New Roman" w:cs="Times New Roman"/>
          <w:sz w:val="28"/>
          <w:szCs w:val="28"/>
          <w:lang w:eastAsia="ru-RU"/>
        </w:rPr>
        <w:t> </w:t>
      </w:r>
    </w:p>
    <w:p w:rsidR="00C44E5A" w:rsidRDefault="00C44E5A">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p w:rsidR="0001228B" w:rsidRDefault="0001228B">
      <w:pPr>
        <w:rPr>
          <w:rFonts w:ascii="Times New Roman" w:hAnsi="Times New Roman" w:cs="Times New Roman"/>
          <w:sz w:val="28"/>
          <w:szCs w:val="28"/>
        </w:rPr>
      </w:pPr>
    </w:p>
    <w:sectPr w:rsidR="0001228B" w:rsidSect="004B696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E4D"/>
    <w:multiLevelType w:val="multilevel"/>
    <w:tmpl w:val="C6A67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CA91DE5"/>
    <w:multiLevelType w:val="multilevel"/>
    <w:tmpl w:val="1D8E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54E28"/>
    <w:multiLevelType w:val="hybridMultilevel"/>
    <w:tmpl w:val="D43239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C3"/>
    <w:rsid w:val="0001228B"/>
    <w:rsid w:val="000316DA"/>
    <w:rsid w:val="00090242"/>
    <w:rsid w:val="001E1C0D"/>
    <w:rsid w:val="00203C7F"/>
    <w:rsid w:val="0020627A"/>
    <w:rsid w:val="0032579C"/>
    <w:rsid w:val="00391F42"/>
    <w:rsid w:val="004B6960"/>
    <w:rsid w:val="00582E55"/>
    <w:rsid w:val="0061104C"/>
    <w:rsid w:val="006B7679"/>
    <w:rsid w:val="00A74E1D"/>
    <w:rsid w:val="00A96426"/>
    <w:rsid w:val="00BD4BDF"/>
    <w:rsid w:val="00BE118A"/>
    <w:rsid w:val="00C44E5A"/>
    <w:rsid w:val="00CB2B12"/>
    <w:rsid w:val="00CD1800"/>
    <w:rsid w:val="00D473C3"/>
    <w:rsid w:val="00DF0BDC"/>
    <w:rsid w:val="00EE726E"/>
    <w:rsid w:val="00F04466"/>
    <w:rsid w:val="00F34724"/>
    <w:rsid w:val="00F67DA2"/>
    <w:rsid w:val="00FE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CBE7"/>
  <w15:docId w15:val="{2A5C1BA0-502F-465D-9F39-EB60207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724"/>
    <w:pPr>
      <w:ind w:left="720"/>
      <w:contextualSpacing/>
    </w:pPr>
  </w:style>
  <w:style w:type="paragraph" w:styleId="a4">
    <w:name w:val="Balloon Text"/>
    <w:basedOn w:val="a"/>
    <w:link w:val="a5"/>
    <w:uiPriority w:val="99"/>
    <w:semiHidden/>
    <w:unhideWhenUsed/>
    <w:rsid w:val="000122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22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2341">
      <w:bodyDiv w:val="1"/>
      <w:marLeft w:val="0"/>
      <w:marRight w:val="0"/>
      <w:marTop w:val="0"/>
      <w:marBottom w:val="0"/>
      <w:divBdr>
        <w:top w:val="none" w:sz="0" w:space="0" w:color="auto"/>
        <w:left w:val="none" w:sz="0" w:space="0" w:color="auto"/>
        <w:bottom w:val="none" w:sz="0" w:space="0" w:color="auto"/>
        <w:right w:val="none" w:sz="0" w:space="0" w:color="auto"/>
      </w:divBdr>
      <w:divsChild>
        <w:div w:id="695160235">
          <w:marLeft w:val="0"/>
          <w:marRight w:val="0"/>
          <w:marTop w:val="0"/>
          <w:marBottom w:val="0"/>
          <w:divBdr>
            <w:top w:val="none" w:sz="0" w:space="0" w:color="auto"/>
            <w:left w:val="none" w:sz="0" w:space="0" w:color="auto"/>
            <w:bottom w:val="none" w:sz="0" w:space="0" w:color="auto"/>
            <w:right w:val="none" w:sz="0" w:space="0" w:color="auto"/>
          </w:divBdr>
          <w:divsChild>
            <w:div w:id="12281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n.gov.ua/ua/npa/pro-zatverdzhennya-poryadku-provedennya-monitoringu-yakosti-osviti-zareyestrovanij-u-ministerstvi-yusticiyi-ukrayini-vid-10-lyutogo-2020-roku-1543443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5199</Words>
  <Characters>29638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Руслана</cp:lastModifiedBy>
  <cp:revision>17</cp:revision>
  <cp:lastPrinted>2025-11-25T07:36:00Z</cp:lastPrinted>
  <dcterms:created xsi:type="dcterms:W3CDTF">2021-11-25T13:18:00Z</dcterms:created>
  <dcterms:modified xsi:type="dcterms:W3CDTF">2025-11-25T07:43:00Z</dcterms:modified>
</cp:coreProperties>
</file>