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49" w:rsidRPr="00CE392A" w:rsidRDefault="00A43B49" w:rsidP="00A43B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392A">
        <w:rPr>
          <w:rFonts w:ascii="Calibri" w:eastAsia="Times New Roman" w:hAnsi="Calibri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7100E9D" wp14:editId="1E0D833D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28625" cy="571500"/>
            <wp:effectExtent l="0" t="0" r="9525" b="0"/>
            <wp:wrapSquare wrapText="right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B49" w:rsidRPr="00CE392A" w:rsidRDefault="00A43B49" w:rsidP="00A4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43B49" w:rsidRPr="00CE392A" w:rsidRDefault="00A43B49" w:rsidP="00A4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43B49" w:rsidRPr="00CE392A" w:rsidRDefault="00A43B49" w:rsidP="00A4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392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КОРОЛІВСЬКИЙ ЗАКЛАД ЗАГАЛЬНОЇ </w:t>
      </w:r>
    </w:p>
    <w:p w:rsidR="00A43B49" w:rsidRPr="00CE392A" w:rsidRDefault="00A43B49" w:rsidP="00A4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92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СЕРЕДНЬОЇ ОСВІТИ І-ІІІ СТУПЕНІВ №2</w:t>
      </w:r>
    </w:p>
    <w:p w:rsidR="00A43B49" w:rsidRPr="00CE392A" w:rsidRDefault="00A43B49" w:rsidP="00A4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Королівської селищної ради Закарпатської області</w:t>
      </w:r>
    </w:p>
    <w:p w:rsidR="00A43B49" w:rsidRPr="00CE392A" w:rsidRDefault="00A43B49" w:rsidP="00A43B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CE392A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вул. Б. Хмельницького</w:t>
      </w:r>
      <w:r w:rsidRPr="00CE392A">
        <w:rPr>
          <w:rFonts w:ascii="Times New Roman" w:eastAsia="Times New Roman" w:hAnsi="Times New Roman" w:cs="Times New Roman"/>
          <w:bCs/>
          <w:color w:val="000000"/>
          <w:szCs w:val="28"/>
          <w:lang w:val="ru-RU" w:eastAsia="ru-RU"/>
        </w:rPr>
        <w:t>,</w:t>
      </w:r>
      <w:r w:rsidRPr="00CE392A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1, с-ще Королево,</w:t>
      </w:r>
      <w:r w:rsidRPr="00CE392A">
        <w:rPr>
          <w:rFonts w:ascii="Times New Roman" w:eastAsia="Times New Roman" w:hAnsi="Times New Roman" w:cs="Times New Roman"/>
          <w:bCs/>
          <w:color w:val="000000"/>
          <w:szCs w:val="28"/>
          <w:lang w:val="ru-RU" w:eastAsia="ru-RU"/>
        </w:rPr>
        <w:t xml:space="preserve"> 903</w:t>
      </w:r>
      <w:r w:rsidRPr="00CE392A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32</w:t>
      </w:r>
      <w:r w:rsidRPr="00CE392A">
        <w:rPr>
          <w:rFonts w:ascii="Times New Roman" w:eastAsia="Times New Roman" w:hAnsi="Times New Roman" w:cs="Times New Roman"/>
          <w:bCs/>
          <w:color w:val="000000"/>
          <w:szCs w:val="28"/>
          <w:lang w:val="ru-RU" w:eastAsia="ru-RU"/>
        </w:rPr>
        <w:t xml:space="preserve">,  тел.: </w:t>
      </w:r>
      <w:r w:rsidRPr="00CE392A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4-15-92  </w:t>
      </w:r>
    </w:p>
    <w:p w:rsidR="00A43B49" w:rsidRPr="00CE392A" w:rsidRDefault="00A43B49" w:rsidP="00A43B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CE392A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</w:t>
      </w:r>
      <w:proofErr w:type="spellStart"/>
      <w:r w:rsidRPr="00CE39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lang w:val="ru-RU" w:eastAsia="ru-RU"/>
        </w:rPr>
        <w:t>we</w:t>
      </w:r>
      <w:proofErr w:type="spellEnd"/>
      <w:r w:rsidRPr="00CE39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lang w:eastAsia="ru-RU"/>
        </w:rPr>
        <w:t>в-</w:t>
      </w:r>
      <w:proofErr w:type="spellStart"/>
      <w:r w:rsidRPr="00CE39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lang w:val="ru-RU" w:eastAsia="ru-RU"/>
        </w:rPr>
        <w:t>ca</w:t>
      </w:r>
      <w:r w:rsidRPr="00CE39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lang w:eastAsia="ru-RU"/>
        </w:rPr>
        <w:t>йт</w:t>
      </w:r>
      <w:proofErr w:type="spellEnd"/>
      <w:r w:rsidRPr="00CE39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lang w:eastAsia="ru-RU"/>
        </w:rPr>
        <w:t xml:space="preserve">: </w:t>
      </w:r>
      <w:hyperlink r:id="rId7" w:history="1">
        <w:r w:rsidRPr="00CE392A">
          <w:rPr>
            <w:rFonts w:ascii="Times New Roman" w:eastAsia="Times New Roman" w:hAnsi="Times New Roman" w:cs="Times New Roman"/>
            <w:b/>
            <w:bCs/>
            <w:color w:val="000000"/>
            <w:spacing w:val="2"/>
            <w:sz w:val="24"/>
            <w:u w:val="single"/>
            <w:lang w:eastAsia="ru-RU"/>
          </w:rPr>
          <w:t>sites.google.com/site/korolevozoshtwo/</w:t>
        </w:r>
      </w:hyperlink>
      <w:r w:rsidRPr="00CE392A">
        <w:rPr>
          <w:rFonts w:ascii="Calibri" w:eastAsia="Times New Roman" w:hAnsi="Calibri" w:cs="Times New Roman"/>
          <w:b/>
          <w:bCs/>
          <w:color w:val="000000"/>
          <w:spacing w:val="2"/>
          <w:sz w:val="24"/>
          <w:lang w:eastAsia="ru-RU"/>
        </w:rPr>
        <w:t xml:space="preserve"> </w:t>
      </w:r>
      <w:r w:rsidRPr="00CE392A">
        <w:rPr>
          <w:rFonts w:ascii="Times New Roman" w:eastAsia="Times New Roman" w:hAnsi="Times New Roman" w:cs="Times New Roman"/>
          <w:bCs/>
          <w:color w:val="000000"/>
          <w:szCs w:val="28"/>
          <w:lang w:val="fr-FR" w:eastAsia="ru-RU"/>
        </w:rPr>
        <w:t>e-mail</w:t>
      </w:r>
      <w:r w:rsidRPr="00CE392A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: </w:t>
      </w:r>
      <w:hyperlink r:id="rId8" w:anchor="sendmsg/f=to=EhVX9hHc0WVU94vIfgCDE4Ow9W8N" w:history="1">
        <w:r w:rsidRPr="00CE392A">
          <w:rPr>
            <w:rFonts w:ascii="Times New Roman" w:eastAsia="Times New Roman" w:hAnsi="Times New Roman" w:cs="Times New Roman"/>
            <w:color w:val="000000"/>
            <w:sz w:val="24"/>
            <w:u w:val="single"/>
            <w:lang w:val="en-GB" w:eastAsia="ru-RU"/>
          </w:rPr>
          <w:t>korolevozosh</w:t>
        </w:r>
        <w:r w:rsidRPr="00CE392A">
          <w:rPr>
            <w:rFonts w:ascii="Times New Roman" w:eastAsia="Times New Roman" w:hAnsi="Times New Roman" w:cs="Times New Roman"/>
            <w:color w:val="000000"/>
            <w:sz w:val="24"/>
            <w:u w:val="single"/>
            <w:lang w:eastAsia="ru-RU"/>
          </w:rPr>
          <w:t>2@</w:t>
        </w:r>
        <w:r w:rsidRPr="00CE392A">
          <w:rPr>
            <w:rFonts w:ascii="Times New Roman" w:eastAsia="Times New Roman" w:hAnsi="Times New Roman" w:cs="Times New Roman"/>
            <w:color w:val="000000"/>
            <w:sz w:val="24"/>
            <w:u w:val="single"/>
            <w:lang w:val="en-GB" w:eastAsia="ru-RU"/>
          </w:rPr>
          <w:t>ukr</w:t>
        </w:r>
        <w:r w:rsidRPr="00CE392A">
          <w:rPr>
            <w:rFonts w:ascii="Times New Roman" w:eastAsia="Times New Roman" w:hAnsi="Times New Roman" w:cs="Times New Roman"/>
            <w:color w:val="000000"/>
            <w:sz w:val="24"/>
            <w:u w:val="single"/>
            <w:lang w:eastAsia="ru-RU"/>
          </w:rPr>
          <w:t>.</w:t>
        </w:r>
        <w:r w:rsidRPr="00CE392A">
          <w:rPr>
            <w:rFonts w:ascii="Times New Roman" w:eastAsia="Times New Roman" w:hAnsi="Times New Roman" w:cs="Times New Roman"/>
            <w:color w:val="000000"/>
            <w:sz w:val="24"/>
            <w:u w:val="single"/>
            <w:lang w:val="en-GB" w:eastAsia="ru-RU"/>
          </w:rPr>
          <w:t>net</w:t>
        </w:r>
      </w:hyperlink>
      <w:r w:rsidRPr="00CE392A">
        <w:rPr>
          <w:rFonts w:ascii="Calibri" w:eastAsia="Times New Roman" w:hAnsi="Calibri" w:cs="Times New Roman"/>
          <w:sz w:val="24"/>
          <w:lang w:val="hu-HU" w:eastAsia="ru-RU"/>
        </w:rPr>
        <w:t xml:space="preserve"> </w:t>
      </w:r>
      <w:r w:rsidRPr="00CE392A">
        <w:rPr>
          <w:rFonts w:ascii="Times New Roman" w:eastAsia="Times New Roman" w:hAnsi="Times New Roman" w:cs="Times New Roman"/>
          <w:bCs/>
          <w:szCs w:val="28"/>
          <w:lang w:eastAsia="ru-RU"/>
        </w:rPr>
        <w:t>Код ЄДРПОУ 26213974</w:t>
      </w:r>
    </w:p>
    <w:p w:rsidR="00A43B49" w:rsidRPr="00CE392A" w:rsidRDefault="00A43B49" w:rsidP="00A43B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A43B49" w:rsidRPr="00CE392A" w:rsidRDefault="00A43B49" w:rsidP="00A43B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E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А К А З</w:t>
      </w:r>
    </w:p>
    <w:p w:rsidR="00A43B49" w:rsidRPr="00CE392A" w:rsidRDefault="00A43B49" w:rsidP="00A43B4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31</w:t>
      </w:r>
      <w:r w:rsidRPr="00CE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E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E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Королево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E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E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№ </w:t>
      </w:r>
      <w:r w:rsidRPr="00E176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37</w:t>
      </w:r>
    </w:p>
    <w:p w:rsidR="00A43B49" w:rsidRPr="00CE392A" w:rsidRDefault="00A43B49" w:rsidP="00A43B4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43B49" w:rsidRPr="00CE392A" w:rsidRDefault="00A43B49" w:rsidP="00A43B4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43B49" w:rsidRPr="00CE392A" w:rsidRDefault="00A43B49" w:rsidP="00A43B4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протиепідемічних</w:t>
      </w:r>
    </w:p>
    <w:p w:rsidR="00A43B49" w:rsidRDefault="00A43B49" w:rsidP="00A43B4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E39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заходів у закладі  освіти на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2022-2023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</w:p>
    <w:p w:rsidR="00A43B49" w:rsidRPr="00CE392A" w:rsidRDefault="00A43B49" w:rsidP="00A43B4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E39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 метою профілактики та запобігання </w:t>
      </w:r>
    </w:p>
    <w:p w:rsidR="00A43B49" w:rsidRPr="00CE392A" w:rsidRDefault="00A43B49" w:rsidP="00A43B4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E39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поширенню гострої респіраторної хвороби COVID-19 </w:t>
      </w:r>
    </w:p>
    <w:p w:rsidR="00A43B49" w:rsidRPr="00CE392A" w:rsidRDefault="00A43B49" w:rsidP="00A43B4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A43B49" w:rsidRPr="00CE392A" w:rsidRDefault="00A43B49" w:rsidP="00A43B49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CE3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профілактики та запобігання поширенню гострої респіраторної хвороби COVID-19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на </w:t>
      </w:r>
      <w:r w:rsidRPr="00CE3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виконання  постанови МОЗ Постанови Головного державного санітарного лікаря  № 10 від 6 вересня 2021 року «Про затвердження протиепідемічних заходів у закладах освіти на період карантину у зв’язку з поширенням </w:t>
      </w:r>
      <w:proofErr w:type="spellStart"/>
      <w:r w:rsidRPr="00CE3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коронавірусної</w:t>
      </w:r>
      <w:proofErr w:type="spellEnd"/>
      <w:r w:rsidRPr="00CE3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хвороби COVID-19»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метою профілактики та запобігання поширенню гострої респіраторної хвороби COVID-19 </w:t>
      </w:r>
    </w:p>
    <w:p w:rsidR="00A43B49" w:rsidRPr="00CE392A" w:rsidRDefault="00A43B49" w:rsidP="00A43B49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</w:t>
      </w:r>
    </w:p>
    <w:p w:rsidR="00A43B49" w:rsidRDefault="00A43B49" w:rsidP="00A43B4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Дотримуватися правил та порядку дій, затверджених наказом </w:t>
      </w:r>
      <w:r w:rsidRPr="00E1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E1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 </w:t>
      </w:r>
      <w:r w:rsidRPr="00E1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31.08.202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E1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43B49" w:rsidRPr="00E176CA" w:rsidRDefault="00A43B49" w:rsidP="00A43B4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</w:t>
      </w:r>
      <w:r w:rsidRP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вердити протиепідемічні заходи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Королівському  ЗЗСО І-ІІІ ступенів №2 </w:t>
      </w:r>
      <w:r w:rsidRP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період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адаптивного </w:t>
      </w:r>
      <w:r w:rsidRP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карантину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2022-2023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r w:rsidRP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зв'язку поширенням </w:t>
      </w:r>
      <w:proofErr w:type="spellStart"/>
      <w:r w:rsidRP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коронавірусної</w:t>
      </w:r>
      <w:proofErr w:type="spellEnd"/>
      <w:r w:rsidRP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хвороби (COVID-19), що додаються. </w:t>
      </w:r>
    </w:p>
    <w:p w:rsidR="00A43B49" w:rsidRPr="009801FF" w:rsidRDefault="00A43B49" w:rsidP="00A43B49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92A">
        <w:rPr>
          <w:rFonts w:ascii="Times New Roman" w:eastAsia="Times New Roman" w:hAnsi="Times New Roman" w:cs="Times New Roman"/>
          <w:color w:val="3D3D3D"/>
          <w:sz w:val="28"/>
          <w:szCs w:val="20"/>
          <w:shd w:val="clear" w:color="auto" w:fill="FFFFFF"/>
          <w:lang w:eastAsia="ru-RU"/>
        </w:rPr>
        <w:t xml:space="preserve">Працівникам школи забезпечити неухильне виконання заходів, спрямованих на попередження поширення </w:t>
      </w:r>
      <w:proofErr w:type="spellStart"/>
      <w:r w:rsidRPr="00CE392A">
        <w:rPr>
          <w:rFonts w:ascii="Times New Roman" w:eastAsia="Times New Roman" w:hAnsi="Times New Roman" w:cs="Times New Roman"/>
          <w:color w:val="3D3D3D"/>
          <w:sz w:val="28"/>
          <w:szCs w:val="20"/>
          <w:shd w:val="clear" w:color="auto" w:fill="FFFFFF"/>
          <w:lang w:eastAsia="ru-RU"/>
        </w:rPr>
        <w:t>коронавірусної</w:t>
      </w:r>
      <w:proofErr w:type="spellEnd"/>
      <w:r w:rsidRPr="00CE392A">
        <w:rPr>
          <w:rFonts w:ascii="Times New Roman" w:eastAsia="Times New Roman" w:hAnsi="Times New Roman" w:cs="Times New Roman"/>
          <w:color w:val="3D3D3D"/>
          <w:sz w:val="28"/>
          <w:szCs w:val="20"/>
          <w:shd w:val="clear" w:color="auto" w:fill="FFFFFF"/>
          <w:lang w:eastAsia="ru-RU"/>
        </w:rPr>
        <w:t xml:space="preserve"> хвороби (</w:t>
      </w:r>
      <w:r w:rsidRPr="00CE392A">
        <w:rPr>
          <w:rFonts w:ascii="Times New Roman" w:eastAsia="Times New Roman" w:hAnsi="Times New Roman" w:cs="Times New Roman"/>
          <w:color w:val="3D3D3D"/>
          <w:sz w:val="28"/>
          <w:szCs w:val="20"/>
          <w:shd w:val="clear" w:color="auto" w:fill="FFFFFF"/>
          <w:lang w:val="ru-RU" w:eastAsia="ru-RU"/>
        </w:rPr>
        <w:t>COVID</w:t>
      </w:r>
      <w:r w:rsidRPr="00CE392A">
        <w:rPr>
          <w:rFonts w:ascii="Times New Roman" w:eastAsia="Times New Roman" w:hAnsi="Times New Roman" w:cs="Times New Roman"/>
          <w:color w:val="3D3D3D"/>
          <w:sz w:val="28"/>
          <w:szCs w:val="20"/>
          <w:shd w:val="clear" w:color="auto" w:fill="FFFFFF"/>
          <w:lang w:eastAsia="ru-RU"/>
        </w:rPr>
        <w:t>-19).</w:t>
      </w:r>
    </w:p>
    <w:p w:rsidR="00A43B49" w:rsidRPr="00CE392A" w:rsidRDefault="00A43B49" w:rsidP="00A43B49">
      <w:pPr>
        <w:spacing w:after="0" w:line="276" w:lineRule="auto"/>
        <w:ind w:left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92A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      </w:t>
      </w:r>
      <w:r w:rsidRPr="00CE39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Постійно</w:t>
      </w:r>
    </w:p>
    <w:p w:rsidR="00A43B49" w:rsidRPr="00CE392A" w:rsidRDefault="00A43B49" w:rsidP="00A43B49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наказу залишаю за собою.</w:t>
      </w:r>
    </w:p>
    <w:p w:rsidR="00A43B49" w:rsidRPr="00CE392A" w:rsidRDefault="00A43B49" w:rsidP="00A43B4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49" w:rsidRPr="00CE392A" w:rsidRDefault="00A43B49" w:rsidP="00A43B49">
      <w:pPr>
        <w:spacing w:after="0" w:line="276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49" w:rsidRPr="00CE392A" w:rsidRDefault="00A43B49" w:rsidP="00A43B49">
      <w:pPr>
        <w:tabs>
          <w:tab w:val="left" w:pos="7088"/>
          <w:tab w:val="left" w:pos="7938"/>
        </w:tabs>
        <w:spacing w:after="0" w:line="276" w:lineRule="auto"/>
        <w:ind w:left="1080" w:hanging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 школи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Руслана КОЗМОВИЧ</w:t>
      </w:r>
      <w:r w:rsidRPr="00CE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A43B49" w:rsidRPr="00CE392A" w:rsidRDefault="00A43B49" w:rsidP="00A43B49">
      <w:pPr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3B49" w:rsidRPr="00CE392A" w:rsidRDefault="00A43B49" w:rsidP="00A43B49">
      <w:pPr>
        <w:spacing w:after="0" w:line="276" w:lineRule="auto"/>
        <w:ind w:left="1080" w:hanging="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49" w:rsidRPr="00CE392A" w:rsidRDefault="00A43B49" w:rsidP="00A43B49">
      <w:pPr>
        <w:spacing w:after="0" w:line="276" w:lineRule="auto"/>
        <w:ind w:left="1080" w:hanging="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49" w:rsidRPr="00CE392A" w:rsidRDefault="00A43B49" w:rsidP="00A43B49">
      <w:pPr>
        <w:spacing w:after="0" w:line="276" w:lineRule="auto"/>
        <w:ind w:left="1080" w:hanging="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49" w:rsidRDefault="00A43B49" w:rsidP="00A43B49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Затверджую</w:t>
      </w:r>
    </w:p>
    <w:p w:rsidR="00A43B49" w:rsidRDefault="00A43B49" w:rsidP="00A43B49">
      <w:pPr>
        <w:spacing w:after="0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 №37 від 31.08.2022 р. (додаток)</w:t>
      </w:r>
    </w:p>
    <w:p w:rsidR="00A43B49" w:rsidRDefault="00A43B49" w:rsidP="00A43B49">
      <w:pPr>
        <w:spacing w:after="0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Королівського ЗЗСО І-ІІІ ступенів №2</w:t>
      </w:r>
    </w:p>
    <w:p w:rsidR="00A43B49" w:rsidRDefault="00A43B49" w:rsidP="00A43B49">
      <w:pPr>
        <w:spacing w:after="0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Руслана КОЗМОВИЧ </w:t>
      </w:r>
    </w:p>
    <w:p w:rsidR="00A43B49" w:rsidRDefault="00A43B49" w:rsidP="00A43B49">
      <w:pPr>
        <w:spacing w:after="0"/>
        <w:ind w:left="720"/>
        <w:jc w:val="right"/>
        <w:rPr>
          <w:rFonts w:ascii="Times New Roman" w:hAnsi="Times New Roman"/>
          <w:sz w:val="28"/>
          <w:szCs w:val="28"/>
        </w:rPr>
      </w:pPr>
    </w:p>
    <w:p w:rsidR="00A43B49" w:rsidRPr="008F667C" w:rsidRDefault="00A43B49" w:rsidP="00A43B49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F667C">
        <w:rPr>
          <w:rFonts w:ascii="Times New Roman" w:hAnsi="Times New Roman"/>
          <w:b/>
          <w:sz w:val="28"/>
          <w:szCs w:val="28"/>
        </w:rPr>
        <w:t>Протиепідемічні заходи  у Королівському ЗЗСО І-ІІІ ступенів №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8F667C"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8F667C"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</w:rPr>
        <w:t>3</w:t>
      </w:r>
      <w:r w:rsidRPr="008F66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667C">
        <w:rPr>
          <w:rFonts w:ascii="Times New Roman" w:hAnsi="Times New Roman"/>
          <w:b/>
          <w:sz w:val="28"/>
          <w:szCs w:val="28"/>
        </w:rPr>
        <w:t>н.р</w:t>
      </w:r>
      <w:proofErr w:type="spellEnd"/>
      <w:r w:rsidRPr="008F667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7C4B1F">
        <w:rPr>
          <w:rFonts w:ascii="Times New Roman" w:hAnsi="Times New Roman"/>
          <w:b/>
          <w:sz w:val="28"/>
          <w:szCs w:val="28"/>
        </w:rPr>
        <w:t>запобігання поширенню гострої респіраторної хвороби COVID-19</w:t>
      </w:r>
    </w:p>
    <w:tbl>
      <w:tblPr>
        <w:tblW w:w="10206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AFD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126"/>
        <w:gridCol w:w="1559"/>
        <w:gridCol w:w="1559"/>
      </w:tblGrid>
      <w:tr w:rsidR="00A43B49" w:rsidRPr="00842264" w:rsidTr="007C4261">
        <w:tc>
          <w:tcPr>
            <w:tcW w:w="567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42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4395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842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842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заходу</w:t>
            </w:r>
          </w:p>
        </w:tc>
        <w:tc>
          <w:tcPr>
            <w:tcW w:w="2126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842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Відповідальні</w:t>
            </w:r>
            <w:proofErr w:type="spellEnd"/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842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Термін</w:t>
            </w:r>
            <w:proofErr w:type="spellEnd"/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42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</w:t>
            </w:r>
          </w:p>
        </w:tc>
      </w:tr>
      <w:tr w:rsidR="00A43B49" w:rsidRPr="00842264" w:rsidTr="007C4261">
        <w:tc>
          <w:tcPr>
            <w:tcW w:w="567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5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Виконувати рекомендації щодо організації протиепідемічних заходів у закладах освіти в період карантину в зв’язку поширенням </w:t>
            </w:r>
            <w:proofErr w:type="spellStart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коронавірусної</w:t>
            </w:r>
            <w:proofErr w:type="spellEnd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хвороби (COVID-19)</w:t>
            </w:r>
          </w:p>
        </w:tc>
        <w:tc>
          <w:tcPr>
            <w:tcW w:w="2126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Працівники закладу, учні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Козмович</w:t>
            </w:r>
            <w:proofErr w:type="spellEnd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A43B49" w:rsidRPr="00842264" w:rsidTr="007C4261">
        <w:tc>
          <w:tcPr>
            <w:tcW w:w="567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5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роз’яснювальну роботу з персоналом та здобувачами освіти щодо індивідуальних заходів профілактики та реагування на виявлення симптомів </w:t>
            </w:r>
            <w:proofErr w:type="spellStart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коронавірусної</w:t>
            </w:r>
            <w:proofErr w:type="spellEnd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хвороби (COVID-19) </w:t>
            </w:r>
          </w:p>
        </w:tc>
        <w:tc>
          <w:tcPr>
            <w:tcW w:w="2126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Сестра медична </w:t>
            </w:r>
            <w:proofErr w:type="spellStart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Свереняк</w:t>
            </w:r>
            <w:proofErr w:type="spellEnd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 керівники 1-11 класів.</w:t>
            </w:r>
          </w:p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Бровдій</w:t>
            </w:r>
            <w:proofErr w:type="spellEnd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ОМ.</w:t>
            </w:r>
          </w:p>
        </w:tc>
      </w:tr>
      <w:tr w:rsidR="00A43B49" w:rsidRPr="00842264" w:rsidTr="007C4261">
        <w:tc>
          <w:tcPr>
            <w:tcW w:w="567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5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до роботи персоналу школи за умови використання засобів індивідуального захисту (респіратора або захисної маски, у тому числі виготовлених самостійно)</w:t>
            </w:r>
          </w:p>
        </w:tc>
        <w:tc>
          <w:tcPr>
            <w:tcW w:w="2126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Чергові учителі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необхідності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Черговий заступник директора</w:t>
            </w:r>
          </w:p>
        </w:tc>
      </w:tr>
      <w:tr w:rsidR="00A43B49" w:rsidRPr="00842264" w:rsidTr="007C4261">
        <w:tc>
          <w:tcPr>
            <w:tcW w:w="567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95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входах до закладу та у </w:t>
            </w:r>
            <w:proofErr w:type="spellStart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фоє</w:t>
            </w:r>
            <w:proofErr w:type="spellEnd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другого поверху організувати місце для обробки рук антисептичним засобом. Місця для обробки рук позначити яскравим вказівником про правила та необхідність дезінфекції рук (банер, наклейка, тощо)</w:t>
            </w:r>
          </w:p>
        </w:tc>
        <w:tc>
          <w:tcPr>
            <w:tcW w:w="2126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Сестра медична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Свереняк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</w:p>
        </w:tc>
      </w:tr>
      <w:tr w:rsidR="00A43B49" w:rsidRPr="00842264" w:rsidTr="007C4261">
        <w:tc>
          <w:tcPr>
            <w:tcW w:w="567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95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допускати до роботи персонал, визначений таким, який потребує самоізоляції</w:t>
            </w:r>
          </w:p>
        </w:tc>
        <w:tc>
          <w:tcPr>
            <w:tcW w:w="2126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Сестра медична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Свереняк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</w:t>
            </w: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</w:p>
        </w:tc>
      </w:tr>
      <w:tr w:rsidR="00A43B49" w:rsidRPr="00842264" w:rsidTr="007C4261">
        <w:tc>
          <w:tcPr>
            <w:tcW w:w="567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95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Проводити опитування учасників освітнього процесу щодо їх самопочуття та наявності симптомів респіраторної хвороби перед початком занять. У разі виявлення ознак гострої респіраторної хвороби, за відсутності батьків, здобувачів освіти тимчасово ізолювати в спеціально відведеному приміщенні закладу, інформувати батьків (інших </w:t>
            </w: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законних представників) та приймати узгоджене рішення щодо направлення до закладу охорони здоров’я.</w:t>
            </w:r>
          </w:p>
        </w:tc>
        <w:tc>
          <w:tcPr>
            <w:tcW w:w="2126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Учителі-</w:t>
            </w:r>
            <w:proofErr w:type="spellStart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  <w:proofErr w:type="spellEnd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класні керівники 1-11 класів, вихователі ГПД , сестра медична </w:t>
            </w:r>
            <w:proofErr w:type="spellStart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Свереняк</w:t>
            </w:r>
            <w:proofErr w:type="spellEnd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Адміністрація </w:t>
            </w:r>
          </w:p>
        </w:tc>
      </w:tr>
      <w:tr w:rsidR="00A43B49" w:rsidRPr="00842264" w:rsidTr="007C4261">
        <w:tc>
          <w:tcPr>
            <w:tcW w:w="567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B49" w:rsidRPr="00842264" w:rsidRDefault="00A43B49" w:rsidP="007C4261">
            <w:pPr>
              <w:spacing w:after="0" w:line="295" w:lineRule="atLeast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395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навчання здобувачів освіти  щодо одягання, використання, зняття засобів індивідуального захисту, їх утилізації.</w:t>
            </w:r>
          </w:p>
        </w:tc>
        <w:tc>
          <w:tcPr>
            <w:tcW w:w="2126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необхідності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 </w:t>
            </w:r>
            <w:proofErr w:type="spellStart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Бровдій</w:t>
            </w:r>
            <w:proofErr w:type="spellEnd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A43B49" w:rsidRPr="00842264" w:rsidTr="007C4261">
        <w:tc>
          <w:tcPr>
            <w:tcW w:w="567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395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Розмістити інформацію (плакати/банери) про необхідність дотримання респіраторної гігієни та етикету кашлю.</w:t>
            </w:r>
          </w:p>
        </w:tc>
        <w:tc>
          <w:tcPr>
            <w:tcW w:w="2126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Сестра медична </w:t>
            </w:r>
            <w:proofErr w:type="spellStart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Свереняк</w:t>
            </w:r>
            <w:proofErr w:type="spellEnd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В.М., класні керівники 1-11 класів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05.09.2022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43B49" w:rsidRPr="00842264" w:rsidTr="007C4261">
        <w:tc>
          <w:tcPr>
            <w:tcW w:w="567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395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Організувати місця для обробки рук антисептичними засобами на вході до всіх приміщень школи. Місця для обробки рук позначити яскравим вказівником про правила та необхідність дезінфекції рук (банер, наклейка, тощо)</w:t>
            </w:r>
          </w:p>
        </w:tc>
        <w:tc>
          <w:tcPr>
            <w:tcW w:w="2126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Сестра медична </w:t>
            </w:r>
            <w:proofErr w:type="spellStart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Свереняк</w:t>
            </w:r>
            <w:proofErr w:type="spellEnd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</w:p>
        </w:tc>
      </w:tr>
      <w:tr w:rsidR="00A43B49" w:rsidRPr="00842264" w:rsidTr="007C4261">
        <w:tc>
          <w:tcPr>
            <w:tcW w:w="567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395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Обмежити проведення масових заходів (нарад, зборів тощо) в закритих приміщеннях (окрім заходів необхідних для забезпечення функціонування школи – педагогічних рад, конкурсних комісій, конференцій трудового колективу тощо)</w:t>
            </w:r>
          </w:p>
        </w:tc>
        <w:tc>
          <w:tcPr>
            <w:tcW w:w="2126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Працівники закладу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необхідності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A43B49" w:rsidRPr="00842264" w:rsidTr="007C4261">
        <w:tc>
          <w:tcPr>
            <w:tcW w:w="567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395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Проводити заняття з окремих предметів на відкритому повітрі.</w:t>
            </w:r>
          </w:p>
        </w:tc>
        <w:tc>
          <w:tcPr>
            <w:tcW w:w="2126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Учителі-</w:t>
            </w:r>
            <w:proofErr w:type="spellStart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  <w:proofErr w:type="spellEnd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вихователі ГПД 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необхідності можливості 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Заступники директора</w:t>
            </w:r>
          </w:p>
        </w:tc>
      </w:tr>
      <w:tr w:rsidR="00A43B49" w:rsidRPr="00842264" w:rsidTr="007C4261">
        <w:tc>
          <w:tcPr>
            <w:tcW w:w="567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395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Забезпечити у  санітарних кімнатах наявність рідкого мила, антисептичних засобів для рук та паперових рушників (або електросушарок для рук). </w:t>
            </w:r>
          </w:p>
        </w:tc>
        <w:tc>
          <w:tcPr>
            <w:tcW w:w="2126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Сестра медична </w:t>
            </w:r>
            <w:proofErr w:type="spellStart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Свереняк</w:t>
            </w:r>
            <w:proofErr w:type="spellEnd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Завгосп</w:t>
            </w:r>
          </w:p>
        </w:tc>
      </w:tr>
      <w:tr w:rsidR="00A43B49" w:rsidRPr="00842264" w:rsidTr="007C4261">
        <w:tc>
          <w:tcPr>
            <w:tcW w:w="567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395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Ретельно мити руки з </w:t>
            </w:r>
            <w:proofErr w:type="spellStart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милом</w:t>
            </w:r>
            <w:proofErr w:type="spellEnd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обробляти антисептичним засобом за необхідності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Працівники закладу, здобувачі освіти 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</w:tr>
      <w:tr w:rsidR="00A43B49" w:rsidRPr="00842264" w:rsidTr="007C4261">
        <w:tc>
          <w:tcPr>
            <w:tcW w:w="567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395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Забезпечити очищення і дезінфекцію поверхонь (в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числі дверних ручок, столів, </w:t>
            </w: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місць для сидіння, перил, тощо) після проведення занять у кінці робочого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Технічний персонал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Адміністрація </w:t>
            </w:r>
          </w:p>
        </w:tc>
      </w:tr>
      <w:tr w:rsidR="00A43B49" w:rsidRPr="00842264" w:rsidTr="007C4261">
        <w:tc>
          <w:tcPr>
            <w:tcW w:w="567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395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Провітрювати навчальні приміщення впродовж не менше 10 хвилин після кожного навчального заняття</w:t>
            </w:r>
          </w:p>
        </w:tc>
        <w:tc>
          <w:tcPr>
            <w:tcW w:w="2126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Учителі-</w:t>
            </w:r>
            <w:proofErr w:type="spellStart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  <w:proofErr w:type="spellEnd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технічний персонал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Адміністрація </w:t>
            </w:r>
          </w:p>
        </w:tc>
      </w:tr>
      <w:tr w:rsidR="00A43B49" w:rsidRPr="00842264" w:rsidTr="007C4261">
        <w:tc>
          <w:tcPr>
            <w:tcW w:w="567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4395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Розмістити на території закладу контейнери/урни з кришкою для використаних масок з чіткою яскравою відміткою «ВИКОРИСТАНІ МАСКИ ТА РУКАВИЧКИ»</w:t>
            </w:r>
          </w:p>
        </w:tc>
        <w:tc>
          <w:tcPr>
            <w:tcW w:w="2126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Сестра медична </w:t>
            </w:r>
            <w:proofErr w:type="spellStart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Свереняк</w:t>
            </w:r>
            <w:proofErr w:type="spellEnd"/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559" w:type="dxa"/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B49" w:rsidRPr="00842264" w:rsidRDefault="00A43B49" w:rsidP="007C426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Завгосп</w:t>
            </w:r>
          </w:p>
        </w:tc>
      </w:tr>
    </w:tbl>
    <w:p w:rsidR="00A43B49" w:rsidRPr="00CE392A" w:rsidRDefault="00A43B49" w:rsidP="00A43B49">
      <w:pPr>
        <w:spacing w:after="0" w:line="276" w:lineRule="auto"/>
        <w:ind w:left="1080" w:hanging="371"/>
        <w:rPr>
          <w:lang w:val="ru-RU"/>
        </w:rPr>
      </w:pPr>
    </w:p>
    <w:p w:rsidR="00A04D7A" w:rsidRDefault="00A04D7A">
      <w:bookmarkStart w:id="0" w:name="_GoBack"/>
      <w:bookmarkEnd w:id="0"/>
    </w:p>
    <w:sectPr w:rsidR="00A04D7A" w:rsidSect="005161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076B1"/>
    <w:multiLevelType w:val="hybridMultilevel"/>
    <w:tmpl w:val="3412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CF"/>
    <w:rsid w:val="00A04D7A"/>
    <w:rsid w:val="00A43B49"/>
    <w:rsid w:val="00E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DFFFE-5B51-4424-9A0C-A75C36B1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ukr.net/deskto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tes.google.com/site/korolevozoshtw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html:file://C:\Documents%20and%20Settings\&#1044;&#1080;&#1088;&#1077;&#1082;&#1090;&#1086;&#1088;\&#1056;&#1072;&#1073;&#1086;&#1095;&#1080;&#1081;%20&#1089;&#1090;&#1086;&#1083;\&#1055;&#1088;&#1086;%20&#1079;&#1072;&#1090;&#1074;&#1077;&#1088;&#1076;&#1078;&#1077;&#1085;&#1085;&#1103;%20&#1055;&#1086;&#1088;&#1103;&#1076;&#1082;&#1091;%20&#1086;&#1088;&#1075;&#1072;&#1085;&#1110;&#1079;&#1072;&#1094;&#1110;&#1111;%20&#1093;&#1072;&#1088;&#1095;&#1091;&#1074;&#1072;&#1085;&#1085;&#1103;%20&#1076;&#1110;&#1090;&#1077;&#1081;%20&#1091;..._%20&#1074;i&#1076;%2001.06.2005%20&#8470;%20242_329.mht!/images/gerb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3696</Words>
  <Characters>2107</Characters>
  <Application>Microsoft Office Word</Application>
  <DocSecurity>0</DocSecurity>
  <Lines>17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2023-01-03T14:34:00Z</dcterms:created>
  <dcterms:modified xsi:type="dcterms:W3CDTF">2023-01-03T14:34:00Z</dcterms:modified>
</cp:coreProperties>
</file>