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75" w:rsidRPr="00602B75" w:rsidRDefault="00602B75" w:rsidP="00602B75">
      <w:pPr>
        <w:widowControl w:val="0"/>
        <w:autoSpaceDE w:val="0"/>
        <w:autoSpaceDN w:val="0"/>
        <w:spacing w:after="0" w:line="276" w:lineRule="auto"/>
        <w:ind w:left="4789"/>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Pr="00602B75">
        <w:rPr>
          <w:rFonts w:ascii="Times New Roman" w:eastAsia="Times New Roman" w:hAnsi="Times New Roman" w:cs="Times New Roman"/>
          <w:b/>
          <w:sz w:val="28"/>
          <w:szCs w:val="28"/>
          <w:lang w:val="uk-UA"/>
        </w:rPr>
        <w:t>ЗАТВЕРДЖУЮ</w:t>
      </w:r>
    </w:p>
    <w:p w:rsidR="00602B75" w:rsidRDefault="00602B75" w:rsidP="00602B75">
      <w:pPr>
        <w:widowControl w:val="0"/>
        <w:autoSpaceDE w:val="0"/>
        <w:autoSpaceDN w:val="0"/>
        <w:spacing w:after="0" w:line="276" w:lineRule="auto"/>
        <w:ind w:left="4789"/>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Pr="00602B75">
        <w:rPr>
          <w:rFonts w:ascii="Times New Roman" w:eastAsia="Times New Roman" w:hAnsi="Times New Roman" w:cs="Times New Roman"/>
          <w:b/>
          <w:sz w:val="28"/>
          <w:szCs w:val="28"/>
          <w:lang w:val="uk-UA"/>
        </w:rPr>
        <w:t>Директор школи</w:t>
      </w:r>
    </w:p>
    <w:p w:rsidR="00602B75" w:rsidRPr="00602B75" w:rsidRDefault="00602B75" w:rsidP="00602B75">
      <w:pPr>
        <w:widowControl w:val="0"/>
        <w:autoSpaceDE w:val="0"/>
        <w:autoSpaceDN w:val="0"/>
        <w:spacing w:after="0" w:line="276" w:lineRule="auto"/>
        <w:ind w:left="4789"/>
        <w:rPr>
          <w:rFonts w:ascii="Times New Roman" w:eastAsia="Times New Roman" w:hAnsi="Times New Roman" w:cs="Times New Roman"/>
          <w:b/>
          <w:sz w:val="28"/>
          <w:szCs w:val="28"/>
          <w:lang w:val="uk-UA"/>
        </w:rPr>
      </w:pPr>
    </w:p>
    <w:p w:rsidR="00602B75" w:rsidRPr="00602B75" w:rsidRDefault="00602B75" w:rsidP="00602B75">
      <w:pPr>
        <w:widowControl w:val="0"/>
        <w:autoSpaceDE w:val="0"/>
        <w:autoSpaceDN w:val="0"/>
        <w:spacing w:after="0" w:line="276" w:lineRule="auto"/>
        <w:ind w:left="478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Pr="00602B75">
        <w:rPr>
          <w:rFonts w:ascii="Times New Roman" w:eastAsia="Times New Roman" w:hAnsi="Times New Roman" w:cs="Times New Roman"/>
          <w:b/>
          <w:sz w:val="28"/>
          <w:szCs w:val="28"/>
          <w:lang w:val="uk-UA"/>
        </w:rPr>
        <w:t>_______Руслана КОЗМОВИЧ</w:t>
      </w:r>
    </w:p>
    <w:p w:rsidR="00602B75" w:rsidRDefault="00602B75" w:rsidP="00602B75">
      <w:pPr>
        <w:widowControl w:val="0"/>
        <w:autoSpaceDE w:val="0"/>
        <w:autoSpaceDN w:val="0"/>
        <w:spacing w:after="0" w:line="276" w:lineRule="auto"/>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t xml:space="preserve">         </w:t>
      </w:r>
      <w:r w:rsidRPr="00602B75">
        <w:rPr>
          <w:rFonts w:ascii="Times New Roman" w:eastAsia="Times New Roman" w:hAnsi="Times New Roman" w:cs="Times New Roman"/>
          <w:b/>
          <w:sz w:val="28"/>
          <w:szCs w:val="28"/>
          <w:lang w:val="uk-UA"/>
        </w:rPr>
        <w:t>31.03.2025р</w:t>
      </w:r>
      <w:r>
        <w:rPr>
          <w:rFonts w:ascii="Times New Roman" w:eastAsia="Times New Roman" w:hAnsi="Times New Roman" w:cs="Times New Roman"/>
          <w:sz w:val="28"/>
          <w:szCs w:val="28"/>
          <w:lang w:val="uk-UA"/>
        </w:rPr>
        <w:t>.</w:t>
      </w:r>
    </w:p>
    <w:p w:rsidR="00602B75" w:rsidRDefault="00602B75" w:rsidP="00602B75">
      <w:pPr>
        <w:widowControl w:val="0"/>
        <w:autoSpaceDE w:val="0"/>
        <w:autoSpaceDN w:val="0"/>
        <w:spacing w:after="0" w:line="276" w:lineRule="auto"/>
        <w:ind w:left="4789"/>
        <w:jc w:val="right"/>
        <w:rPr>
          <w:rFonts w:ascii="Times New Roman" w:eastAsia="Times New Roman" w:hAnsi="Times New Roman" w:cs="Times New Roman"/>
          <w:sz w:val="28"/>
          <w:szCs w:val="28"/>
          <w:lang w:val="uk-UA"/>
        </w:rPr>
      </w:pPr>
    </w:p>
    <w:p w:rsidR="00602B75" w:rsidRDefault="00602B75" w:rsidP="00602B75">
      <w:pPr>
        <w:widowControl w:val="0"/>
        <w:autoSpaceDE w:val="0"/>
        <w:autoSpaceDN w:val="0"/>
        <w:spacing w:after="0" w:line="240" w:lineRule="auto"/>
        <w:ind w:left="4789"/>
        <w:jc w:val="right"/>
        <w:rPr>
          <w:rFonts w:ascii="Times New Roman" w:eastAsia="Times New Roman" w:hAnsi="Times New Roman" w:cs="Times New Roman"/>
          <w:sz w:val="28"/>
          <w:szCs w:val="28"/>
          <w:lang w:val="uk-UA"/>
        </w:rPr>
      </w:pPr>
    </w:p>
    <w:p w:rsidR="00602B75" w:rsidRDefault="00602B75" w:rsidP="00602B75">
      <w:pPr>
        <w:widowControl w:val="0"/>
        <w:autoSpaceDE w:val="0"/>
        <w:autoSpaceDN w:val="0"/>
        <w:spacing w:after="0" w:line="240" w:lineRule="auto"/>
        <w:ind w:left="4789"/>
        <w:jc w:val="right"/>
        <w:rPr>
          <w:rFonts w:ascii="Times New Roman" w:eastAsia="Times New Roman" w:hAnsi="Times New Roman" w:cs="Times New Roman"/>
          <w:sz w:val="28"/>
          <w:szCs w:val="28"/>
          <w:lang w:val="uk-UA"/>
        </w:rPr>
      </w:pPr>
    </w:p>
    <w:p w:rsidR="00602B75" w:rsidRDefault="00602B75" w:rsidP="00602B75">
      <w:pPr>
        <w:widowControl w:val="0"/>
        <w:autoSpaceDE w:val="0"/>
        <w:autoSpaceDN w:val="0"/>
        <w:spacing w:after="0" w:line="240" w:lineRule="auto"/>
        <w:ind w:left="4789"/>
        <w:jc w:val="right"/>
        <w:rPr>
          <w:rFonts w:ascii="Times New Roman" w:eastAsia="Times New Roman" w:hAnsi="Times New Roman" w:cs="Times New Roman"/>
          <w:sz w:val="28"/>
          <w:szCs w:val="28"/>
          <w:lang w:val="uk-UA"/>
        </w:rPr>
      </w:pPr>
    </w:p>
    <w:p w:rsidR="00602B75" w:rsidRDefault="00602B75" w:rsidP="00602B75">
      <w:pPr>
        <w:widowControl w:val="0"/>
        <w:autoSpaceDE w:val="0"/>
        <w:autoSpaceDN w:val="0"/>
        <w:spacing w:after="0" w:line="240" w:lineRule="auto"/>
        <w:ind w:left="4789"/>
        <w:jc w:val="right"/>
        <w:rPr>
          <w:rFonts w:ascii="Times New Roman" w:eastAsia="Times New Roman" w:hAnsi="Times New Roman" w:cs="Times New Roman"/>
          <w:sz w:val="28"/>
          <w:szCs w:val="28"/>
          <w:lang w:val="uk-UA"/>
        </w:rPr>
      </w:pPr>
    </w:p>
    <w:p w:rsidR="00602B75" w:rsidRDefault="00602B75" w:rsidP="00602B75">
      <w:pPr>
        <w:widowControl w:val="0"/>
        <w:autoSpaceDE w:val="0"/>
        <w:autoSpaceDN w:val="0"/>
        <w:spacing w:after="0" w:line="240" w:lineRule="auto"/>
        <w:rPr>
          <w:rFonts w:ascii="Times New Roman" w:eastAsia="Times New Roman" w:hAnsi="Times New Roman" w:cs="Times New Roman"/>
          <w:sz w:val="28"/>
          <w:szCs w:val="28"/>
          <w:lang w:val="uk-UA"/>
        </w:rPr>
      </w:pPr>
    </w:p>
    <w:p w:rsidR="00602B75" w:rsidRDefault="00602B75" w:rsidP="00602B75">
      <w:pPr>
        <w:widowControl w:val="0"/>
        <w:autoSpaceDE w:val="0"/>
        <w:autoSpaceDN w:val="0"/>
        <w:spacing w:after="0" w:line="240" w:lineRule="auto"/>
        <w:ind w:left="4789"/>
        <w:jc w:val="center"/>
        <w:rPr>
          <w:rFonts w:ascii="Times New Roman" w:eastAsia="Times New Roman" w:hAnsi="Times New Roman" w:cs="Times New Roman"/>
          <w:sz w:val="28"/>
          <w:szCs w:val="28"/>
          <w:lang w:val="uk-UA"/>
        </w:rPr>
      </w:pPr>
    </w:p>
    <w:p w:rsidR="00602B75" w:rsidRDefault="00602B75" w:rsidP="00602B75">
      <w:pPr>
        <w:widowControl w:val="0"/>
        <w:autoSpaceDE w:val="0"/>
        <w:autoSpaceDN w:val="0"/>
        <w:spacing w:after="0" w:line="240" w:lineRule="auto"/>
        <w:ind w:left="4789"/>
        <w:jc w:val="right"/>
        <w:rPr>
          <w:rFonts w:ascii="Times New Roman" w:eastAsia="Times New Roman" w:hAnsi="Times New Roman" w:cs="Times New Roman"/>
          <w:sz w:val="28"/>
          <w:szCs w:val="28"/>
          <w:lang w:val="uk-UA"/>
        </w:rPr>
      </w:pPr>
    </w:p>
    <w:p w:rsidR="00602B75" w:rsidRDefault="00602B75" w:rsidP="00602B75">
      <w:pPr>
        <w:widowControl w:val="0"/>
        <w:autoSpaceDE w:val="0"/>
        <w:autoSpaceDN w:val="0"/>
        <w:spacing w:after="0" w:line="240" w:lineRule="auto"/>
        <w:ind w:left="4789"/>
        <w:jc w:val="right"/>
        <w:rPr>
          <w:rFonts w:ascii="Times New Roman" w:eastAsia="Times New Roman" w:hAnsi="Times New Roman" w:cs="Times New Roman"/>
          <w:sz w:val="28"/>
          <w:szCs w:val="28"/>
          <w:lang w:val="uk-UA"/>
        </w:rPr>
      </w:pPr>
    </w:p>
    <w:p w:rsidR="00602B75" w:rsidRDefault="00602B75" w:rsidP="00602B75">
      <w:pPr>
        <w:widowControl w:val="0"/>
        <w:autoSpaceDE w:val="0"/>
        <w:autoSpaceDN w:val="0"/>
        <w:spacing w:after="0" w:line="240" w:lineRule="auto"/>
        <w:ind w:left="4789"/>
        <w:jc w:val="right"/>
        <w:rPr>
          <w:rFonts w:ascii="Times New Roman" w:eastAsia="Times New Roman" w:hAnsi="Times New Roman" w:cs="Times New Roman"/>
          <w:sz w:val="28"/>
          <w:szCs w:val="28"/>
          <w:lang w:val="uk-UA"/>
        </w:rPr>
      </w:pPr>
    </w:p>
    <w:p w:rsidR="00602B75" w:rsidRDefault="00602B75" w:rsidP="00602B75">
      <w:pPr>
        <w:widowControl w:val="0"/>
        <w:autoSpaceDE w:val="0"/>
        <w:autoSpaceDN w:val="0"/>
        <w:spacing w:after="0" w:line="240" w:lineRule="auto"/>
        <w:ind w:left="-142" w:right="-7"/>
        <w:jc w:val="center"/>
        <w:rPr>
          <w:rFonts w:ascii="Times New Roman" w:eastAsia="Times New Roman" w:hAnsi="Times New Roman" w:cs="Times New Roman"/>
          <w:b/>
          <w:sz w:val="44"/>
          <w:szCs w:val="44"/>
          <w:lang w:val="uk-UA"/>
        </w:rPr>
      </w:pPr>
      <w:r w:rsidRPr="00602B75">
        <w:rPr>
          <w:rFonts w:ascii="Times New Roman" w:eastAsia="Times New Roman" w:hAnsi="Times New Roman" w:cs="Times New Roman"/>
          <w:b/>
          <w:sz w:val="44"/>
          <w:szCs w:val="44"/>
          <w:lang w:val="uk-UA"/>
        </w:rPr>
        <w:t>ПОЛОЖЕННЯ</w:t>
      </w:r>
    </w:p>
    <w:p w:rsidR="00602B75" w:rsidRPr="00602B75" w:rsidRDefault="00602B75" w:rsidP="00602B75">
      <w:pPr>
        <w:widowControl w:val="0"/>
        <w:autoSpaceDE w:val="0"/>
        <w:autoSpaceDN w:val="0"/>
        <w:spacing w:after="0" w:line="240" w:lineRule="auto"/>
        <w:ind w:left="-142" w:right="-7"/>
        <w:jc w:val="center"/>
        <w:rPr>
          <w:rFonts w:ascii="Times New Roman" w:eastAsia="Times New Roman" w:hAnsi="Times New Roman" w:cs="Times New Roman"/>
          <w:b/>
          <w:sz w:val="44"/>
          <w:szCs w:val="44"/>
          <w:lang w:val="uk-UA"/>
        </w:rPr>
      </w:pPr>
    </w:p>
    <w:p w:rsidR="00602B75" w:rsidRPr="00602B75" w:rsidRDefault="00602B75" w:rsidP="00602B75">
      <w:pPr>
        <w:widowControl w:val="0"/>
        <w:autoSpaceDE w:val="0"/>
        <w:autoSpaceDN w:val="0"/>
        <w:spacing w:after="0" w:line="240" w:lineRule="auto"/>
        <w:ind w:left="-142" w:right="-7" w:firstLine="566"/>
        <w:jc w:val="center"/>
        <w:rPr>
          <w:rFonts w:ascii="Times New Roman" w:eastAsia="Times New Roman" w:hAnsi="Times New Roman" w:cs="Times New Roman"/>
          <w:b/>
          <w:sz w:val="44"/>
          <w:szCs w:val="44"/>
          <w:lang w:val="uk-UA"/>
        </w:rPr>
      </w:pPr>
      <w:r w:rsidRPr="00602B75">
        <w:rPr>
          <w:rFonts w:ascii="Times New Roman" w:eastAsia="Times New Roman" w:hAnsi="Times New Roman" w:cs="Times New Roman"/>
          <w:b/>
          <w:sz w:val="44"/>
          <w:szCs w:val="44"/>
          <w:lang w:val="uk-UA"/>
        </w:rPr>
        <w:t xml:space="preserve">«Про питання порядку розгляду випадків </w:t>
      </w:r>
      <w:proofErr w:type="spellStart"/>
      <w:r w:rsidRPr="00602B75">
        <w:rPr>
          <w:rFonts w:ascii="Times New Roman" w:eastAsia="Times New Roman" w:hAnsi="Times New Roman" w:cs="Times New Roman"/>
          <w:b/>
          <w:sz w:val="44"/>
          <w:szCs w:val="44"/>
          <w:lang w:val="uk-UA"/>
        </w:rPr>
        <w:t>булінгу</w:t>
      </w:r>
      <w:proofErr w:type="spellEnd"/>
      <w:r w:rsidRPr="00602B75">
        <w:rPr>
          <w:rFonts w:ascii="Times New Roman" w:eastAsia="Times New Roman" w:hAnsi="Times New Roman" w:cs="Times New Roman"/>
          <w:b/>
          <w:sz w:val="44"/>
          <w:szCs w:val="44"/>
          <w:lang w:val="uk-UA"/>
        </w:rPr>
        <w:t xml:space="preserve"> (цькування) в Королівському закладі загальної середньої освіти І-ІІІ ступенів №2»</w:t>
      </w:r>
    </w:p>
    <w:p w:rsidR="00602B75" w:rsidRPr="00602B75" w:rsidRDefault="00602B75" w:rsidP="00602B75">
      <w:pPr>
        <w:spacing w:after="0" w:line="240" w:lineRule="auto"/>
        <w:jc w:val="center"/>
        <w:rPr>
          <w:rFonts w:ascii="Times New Roman" w:eastAsia="Times New Roman" w:hAnsi="Times New Roman" w:cs="Times New Roman"/>
          <w:sz w:val="44"/>
          <w:szCs w:val="44"/>
          <w:lang w:val="uk-UA" w:eastAsia="ru-RU"/>
        </w:rPr>
      </w:pPr>
    </w:p>
    <w:p w:rsidR="00602B75" w:rsidRPr="00602B75" w:rsidRDefault="00602B75" w:rsidP="00602B75">
      <w:pPr>
        <w:spacing w:after="0" w:line="240" w:lineRule="auto"/>
        <w:jc w:val="center"/>
        <w:rPr>
          <w:rFonts w:ascii="Times New Roman" w:eastAsia="Times New Roman" w:hAnsi="Times New Roman" w:cs="Times New Roman"/>
          <w:sz w:val="28"/>
          <w:szCs w:val="28"/>
          <w:lang w:val="uk-UA" w:eastAsia="ru-RU"/>
        </w:rPr>
      </w:pPr>
    </w:p>
    <w:p w:rsidR="00602B75" w:rsidRPr="00602B75" w:rsidRDefault="00602B75" w:rsidP="00602B75">
      <w:pPr>
        <w:spacing w:after="0" w:line="240" w:lineRule="auto"/>
        <w:jc w:val="center"/>
        <w:rPr>
          <w:rFonts w:ascii="Times New Roman" w:eastAsia="Times New Roman" w:hAnsi="Times New Roman" w:cs="Times New Roman"/>
          <w:sz w:val="28"/>
          <w:szCs w:val="28"/>
          <w:lang w:val="uk-UA" w:eastAsia="ru-RU"/>
        </w:rPr>
      </w:pPr>
    </w:p>
    <w:p w:rsidR="00602B75" w:rsidRPr="00602B75" w:rsidRDefault="00602B75" w:rsidP="00602B75">
      <w:pPr>
        <w:spacing w:after="0" w:line="240" w:lineRule="auto"/>
        <w:jc w:val="center"/>
        <w:rPr>
          <w:rFonts w:ascii="Times New Roman" w:eastAsia="Times New Roman" w:hAnsi="Times New Roman" w:cs="Times New Roman"/>
          <w:sz w:val="28"/>
          <w:szCs w:val="28"/>
          <w:lang w:val="uk-UA" w:eastAsia="ru-RU"/>
        </w:rPr>
      </w:pPr>
    </w:p>
    <w:p w:rsidR="00602B75" w:rsidRPr="00602B75" w:rsidRDefault="00602B75" w:rsidP="00602B75">
      <w:pPr>
        <w:spacing w:after="0" w:line="240" w:lineRule="auto"/>
        <w:jc w:val="center"/>
        <w:rPr>
          <w:rFonts w:ascii="Times New Roman" w:eastAsia="Times New Roman" w:hAnsi="Times New Roman" w:cs="Times New Roman"/>
          <w:sz w:val="28"/>
          <w:szCs w:val="28"/>
          <w:lang w:val="uk-UA" w:eastAsia="ru-RU"/>
        </w:rPr>
      </w:pPr>
    </w:p>
    <w:p w:rsidR="00602B75" w:rsidRDefault="00602B75" w:rsidP="00602B75">
      <w:pPr>
        <w:spacing w:after="0" w:line="240" w:lineRule="auto"/>
        <w:jc w:val="center"/>
        <w:rPr>
          <w:rFonts w:ascii="Times New Roman" w:eastAsia="Times New Roman" w:hAnsi="Times New Roman" w:cs="Times New Roman"/>
          <w:sz w:val="28"/>
          <w:szCs w:val="28"/>
          <w:lang w:val="uk-UA" w:eastAsia="ru-RU"/>
        </w:rPr>
      </w:pPr>
    </w:p>
    <w:p w:rsidR="00602B75" w:rsidRDefault="00602B75" w:rsidP="00602B75">
      <w:pPr>
        <w:spacing w:after="0" w:line="240" w:lineRule="auto"/>
        <w:jc w:val="center"/>
        <w:rPr>
          <w:rFonts w:ascii="Times New Roman" w:eastAsia="Times New Roman" w:hAnsi="Times New Roman" w:cs="Times New Roman"/>
          <w:sz w:val="28"/>
          <w:szCs w:val="28"/>
          <w:lang w:val="uk-UA" w:eastAsia="ru-RU"/>
        </w:rPr>
      </w:pPr>
    </w:p>
    <w:p w:rsidR="00602B75" w:rsidRDefault="00602B75" w:rsidP="00602B75">
      <w:pPr>
        <w:spacing w:after="0" w:line="240" w:lineRule="auto"/>
        <w:jc w:val="center"/>
        <w:rPr>
          <w:rFonts w:ascii="Times New Roman" w:eastAsia="Times New Roman" w:hAnsi="Times New Roman" w:cs="Times New Roman"/>
          <w:sz w:val="28"/>
          <w:szCs w:val="28"/>
          <w:lang w:val="uk-UA" w:eastAsia="ru-RU"/>
        </w:rPr>
      </w:pPr>
    </w:p>
    <w:p w:rsidR="00602B75" w:rsidRPr="00602B75" w:rsidRDefault="00602B75" w:rsidP="00602B75">
      <w:pPr>
        <w:spacing w:after="0" w:line="240" w:lineRule="auto"/>
        <w:jc w:val="center"/>
        <w:rPr>
          <w:rFonts w:ascii="Times New Roman" w:eastAsia="Times New Roman" w:hAnsi="Times New Roman" w:cs="Times New Roman"/>
          <w:sz w:val="28"/>
          <w:szCs w:val="28"/>
          <w:lang w:val="uk-UA" w:eastAsia="ru-RU"/>
        </w:rPr>
      </w:pPr>
    </w:p>
    <w:p w:rsidR="00602B75" w:rsidRPr="00602B75" w:rsidRDefault="00602B75" w:rsidP="00602B75">
      <w:pPr>
        <w:spacing w:after="0" w:line="240" w:lineRule="auto"/>
        <w:jc w:val="center"/>
        <w:rPr>
          <w:rFonts w:ascii="Times New Roman" w:eastAsia="Times New Roman" w:hAnsi="Times New Roman" w:cs="Times New Roman"/>
          <w:sz w:val="28"/>
          <w:szCs w:val="28"/>
          <w:lang w:val="uk-UA" w:eastAsia="ru-RU"/>
        </w:rPr>
      </w:pPr>
    </w:p>
    <w:p w:rsidR="00602B75" w:rsidRPr="00602B75" w:rsidRDefault="00602B75" w:rsidP="00602B75">
      <w:pPr>
        <w:spacing w:after="0" w:line="360" w:lineRule="auto"/>
        <w:ind w:left="5664"/>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Pr="00602B75">
        <w:rPr>
          <w:rFonts w:ascii="Times New Roman" w:eastAsia="Times New Roman" w:hAnsi="Times New Roman" w:cs="Times New Roman"/>
          <w:b/>
          <w:sz w:val="28"/>
          <w:szCs w:val="28"/>
          <w:lang w:val="uk-UA" w:eastAsia="ru-RU"/>
        </w:rPr>
        <w:t xml:space="preserve">СХВАЛЕНО                                                                                                     </w:t>
      </w:r>
      <w:r>
        <w:rPr>
          <w:rFonts w:ascii="Times New Roman" w:eastAsia="Times New Roman" w:hAnsi="Times New Roman" w:cs="Times New Roman"/>
          <w:b/>
          <w:sz w:val="28"/>
          <w:szCs w:val="28"/>
          <w:lang w:val="uk-UA" w:eastAsia="ru-RU"/>
        </w:rPr>
        <w:t xml:space="preserve">                                </w:t>
      </w:r>
      <w:r w:rsidRPr="00602B75">
        <w:rPr>
          <w:rFonts w:ascii="Times New Roman" w:eastAsia="Times New Roman" w:hAnsi="Times New Roman" w:cs="Times New Roman"/>
          <w:b/>
          <w:sz w:val="28"/>
          <w:szCs w:val="28"/>
          <w:lang w:val="uk-UA" w:eastAsia="ru-RU"/>
        </w:rPr>
        <w:t xml:space="preserve">педагогічною радою                                                                       </w:t>
      </w:r>
      <w:r>
        <w:rPr>
          <w:rFonts w:ascii="Times New Roman" w:eastAsia="Times New Roman" w:hAnsi="Times New Roman" w:cs="Times New Roman"/>
          <w:b/>
          <w:sz w:val="28"/>
          <w:szCs w:val="28"/>
          <w:lang w:val="uk-UA" w:eastAsia="ru-RU"/>
        </w:rPr>
        <w:t xml:space="preserve">                    Протокол № 6</w:t>
      </w:r>
      <w:r w:rsidRPr="00602B75">
        <w:rPr>
          <w:rFonts w:ascii="Times New Roman" w:eastAsia="Times New Roman" w:hAnsi="Times New Roman" w:cs="Times New Roman"/>
          <w:b/>
          <w:sz w:val="28"/>
          <w:szCs w:val="28"/>
          <w:lang w:val="uk-UA" w:eastAsia="ru-RU"/>
        </w:rPr>
        <w:t xml:space="preserve">             </w:t>
      </w:r>
    </w:p>
    <w:p w:rsidR="00602B75" w:rsidRPr="00602B75" w:rsidRDefault="00602B75" w:rsidP="00602B75">
      <w:pPr>
        <w:spacing w:after="0" w:line="360" w:lineRule="auto"/>
        <w:jc w:val="right"/>
        <w:rPr>
          <w:rFonts w:ascii="Times New Roman" w:eastAsia="Times New Roman" w:hAnsi="Times New Roman" w:cs="Times New Roman"/>
          <w:b/>
          <w:sz w:val="28"/>
          <w:szCs w:val="28"/>
          <w:lang w:val="uk-UA" w:eastAsia="ru-RU"/>
        </w:rPr>
      </w:pPr>
      <w:r w:rsidRPr="00602B75">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31.03.2025</w:t>
      </w:r>
      <w:r w:rsidRPr="00602B75">
        <w:rPr>
          <w:rFonts w:ascii="Times New Roman" w:eastAsia="Times New Roman" w:hAnsi="Times New Roman" w:cs="Times New Roman"/>
          <w:b/>
          <w:sz w:val="28"/>
          <w:szCs w:val="28"/>
          <w:lang w:val="uk-UA" w:eastAsia="ru-RU"/>
        </w:rPr>
        <w:t xml:space="preserve"> р.         </w:t>
      </w:r>
    </w:p>
    <w:p w:rsidR="00602B75" w:rsidRPr="00602B75" w:rsidRDefault="00602B75" w:rsidP="00602B75">
      <w:pPr>
        <w:spacing w:after="0" w:line="240" w:lineRule="auto"/>
        <w:jc w:val="right"/>
        <w:rPr>
          <w:rFonts w:ascii="Times New Roman" w:eastAsia="Times New Roman" w:hAnsi="Times New Roman" w:cs="Times New Roman"/>
          <w:sz w:val="28"/>
          <w:szCs w:val="28"/>
          <w:lang w:val="uk-UA" w:eastAsia="ru-RU"/>
        </w:rPr>
      </w:pPr>
    </w:p>
    <w:p w:rsidR="00602B75" w:rsidRPr="00602B75" w:rsidRDefault="00602B75" w:rsidP="00602B75">
      <w:pPr>
        <w:spacing w:after="0" w:line="240" w:lineRule="auto"/>
        <w:jc w:val="center"/>
        <w:rPr>
          <w:rFonts w:ascii="Times New Roman" w:eastAsia="Times New Roman" w:hAnsi="Times New Roman" w:cs="Times New Roman"/>
          <w:b/>
          <w:sz w:val="28"/>
          <w:szCs w:val="28"/>
          <w:lang w:val="uk-UA" w:eastAsia="ru-RU"/>
        </w:rPr>
      </w:pPr>
    </w:p>
    <w:p w:rsidR="00602B75" w:rsidRPr="00602B75" w:rsidRDefault="00602B75" w:rsidP="00602B75">
      <w:pPr>
        <w:spacing w:after="0" w:line="240" w:lineRule="auto"/>
        <w:jc w:val="center"/>
        <w:rPr>
          <w:rFonts w:ascii="Times New Roman" w:eastAsia="Times New Roman" w:hAnsi="Times New Roman" w:cs="Times New Roman"/>
          <w:b/>
          <w:sz w:val="28"/>
          <w:szCs w:val="28"/>
          <w:lang w:val="uk-UA" w:eastAsia="ru-RU"/>
        </w:rPr>
      </w:pPr>
    </w:p>
    <w:p w:rsidR="00602B75" w:rsidRPr="00602B75" w:rsidRDefault="00602B75" w:rsidP="00602B75">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с-ще Королево</w:t>
      </w:r>
    </w:p>
    <w:p w:rsidR="00602B75" w:rsidRPr="00602B75" w:rsidRDefault="00602B75" w:rsidP="00602B75">
      <w:pPr>
        <w:widowControl w:val="0"/>
        <w:autoSpaceDE w:val="0"/>
        <w:autoSpaceDN w:val="0"/>
        <w:spacing w:after="0" w:line="240" w:lineRule="auto"/>
        <w:ind w:left="-142" w:right="-7"/>
        <w:jc w:val="center"/>
        <w:rPr>
          <w:rFonts w:ascii="Times New Roman" w:eastAsia="Times New Roman" w:hAnsi="Times New Roman" w:cs="Times New Roman"/>
          <w:b/>
          <w:sz w:val="28"/>
          <w:szCs w:val="28"/>
          <w:lang w:val="uk-UA"/>
        </w:rPr>
      </w:pPr>
      <w:r w:rsidRPr="00602B75">
        <w:rPr>
          <w:rFonts w:ascii="Times New Roman" w:eastAsia="Times New Roman" w:hAnsi="Times New Roman" w:cs="Times New Roman"/>
          <w:b/>
          <w:sz w:val="28"/>
          <w:szCs w:val="28"/>
          <w:lang w:val="uk-UA"/>
        </w:rPr>
        <w:lastRenderedPageBreak/>
        <w:t>ПОЛОЖЕННЯ</w:t>
      </w:r>
    </w:p>
    <w:p w:rsidR="00602B75" w:rsidRPr="00602B75" w:rsidRDefault="00602B75" w:rsidP="00602B75">
      <w:pPr>
        <w:widowControl w:val="0"/>
        <w:autoSpaceDE w:val="0"/>
        <w:autoSpaceDN w:val="0"/>
        <w:spacing w:after="0" w:line="240" w:lineRule="auto"/>
        <w:ind w:left="-142" w:right="-7" w:firstLine="566"/>
        <w:jc w:val="center"/>
        <w:rPr>
          <w:rFonts w:ascii="Times New Roman" w:eastAsia="Times New Roman" w:hAnsi="Times New Roman" w:cs="Times New Roman"/>
          <w:b/>
          <w:sz w:val="28"/>
          <w:szCs w:val="28"/>
          <w:lang w:val="uk-UA"/>
        </w:rPr>
      </w:pPr>
      <w:r w:rsidRPr="00602B75">
        <w:rPr>
          <w:rFonts w:ascii="Times New Roman" w:eastAsia="Times New Roman" w:hAnsi="Times New Roman" w:cs="Times New Roman"/>
          <w:b/>
          <w:sz w:val="28"/>
          <w:szCs w:val="28"/>
          <w:lang w:val="uk-UA"/>
        </w:rPr>
        <w:t xml:space="preserve">«Про питання порядку розгляду випадків </w:t>
      </w:r>
      <w:proofErr w:type="spellStart"/>
      <w:r w:rsidRPr="00602B75">
        <w:rPr>
          <w:rFonts w:ascii="Times New Roman" w:eastAsia="Times New Roman" w:hAnsi="Times New Roman" w:cs="Times New Roman"/>
          <w:b/>
          <w:sz w:val="28"/>
          <w:szCs w:val="28"/>
          <w:lang w:val="uk-UA"/>
        </w:rPr>
        <w:t>булінгу</w:t>
      </w:r>
      <w:proofErr w:type="spellEnd"/>
      <w:r w:rsidRPr="00602B75">
        <w:rPr>
          <w:rFonts w:ascii="Times New Roman" w:eastAsia="Times New Roman" w:hAnsi="Times New Roman" w:cs="Times New Roman"/>
          <w:b/>
          <w:sz w:val="28"/>
          <w:szCs w:val="28"/>
          <w:lang w:val="uk-UA"/>
        </w:rPr>
        <w:t xml:space="preserve"> (цькування) в Королівському закладі загальної середньої освіти І-ІІІ ступенів №2»</w:t>
      </w:r>
    </w:p>
    <w:p w:rsidR="00602B75" w:rsidRPr="00602B75" w:rsidRDefault="00602B75" w:rsidP="00602B75">
      <w:pPr>
        <w:shd w:val="clear" w:color="auto" w:fill="FFFFFF"/>
        <w:spacing w:after="0" w:line="240" w:lineRule="auto"/>
        <w:ind w:firstLine="709"/>
        <w:rPr>
          <w:rFonts w:ascii="Times New Roman" w:eastAsia="Calibri" w:hAnsi="Times New Roman" w:cs="Times New Roman"/>
          <w:i/>
          <w:color w:val="FF0000"/>
          <w:sz w:val="28"/>
          <w:szCs w:val="28"/>
          <w:lang w:val="uk-UA"/>
        </w:rPr>
      </w:pPr>
    </w:p>
    <w:p w:rsidR="00602B75" w:rsidRPr="00602B75" w:rsidRDefault="00602B75" w:rsidP="00602B75">
      <w:pPr>
        <w:shd w:val="clear" w:color="auto" w:fill="FFFFFF"/>
        <w:spacing w:after="0" w:line="240" w:lineRule="auto"/>
        <w:rPr>
          <w:rFonts w:ascii="Times New Roman" w:eastAsia="Times New Roman" w:hAnsi="Times New Roman" w:cs="Times New Roman"/>
          <w:color w:val="000000"/>
          <w:sz w:val="28"/>
          <w:szCs w:val="28"/>
          <w:lang w:val="uk-UA" w:eastAsia="uk-UA"/>
        </w:rPr>
      </w:pPr>
      <w:r w:rsidRPr="00602B75">
        <w:rPr>
          <w:rFonts w:ascii="Times New Roman" w:eastAsia="Times New Roman" w:hAnsi="Times New Roman" w:cs="Times New Roman"/>
          <w:b/>
          <w:bCs/>
          <w:color w:val="000000"/>
          <w:sz w:val="28"/>
          <w:szCs w:val="28"/>
          <w:lang w:val="uk-UA" w:eastAsia="uk-UA"/>
        </w:rPr>
        <w:t>1.ЗАГАЛЬНІ ПОЛОЖЕННЯ</w:t>
      </w:r>
    </w:p>
    <w:p w:rsidR="00602B75" w:rsidRPr="00602B75" w:rsidRDefault="00602B75" w:rsidP="00602B75">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602B75">
        <w:rPr>
          <w:rFonts w:ascii="Times New Roman" w:eastAsia="Times New Roman" w:hAnsi="Times New Roman" w:cs="Times New Roman"/>
          <w:color w:val="000000"/>
          <w:sz w:val="28"/>
          <w:szCs w:val="28"/>
          <w:lang w:val="uk-UA" w:eastAsia="uk-UA"/>
        </w:rPr>
        <w:t xml:space="preserve">1.1. Положення про питання порядку розгляду випадків </w:t>
      </w:r>
      <w:proofErr w:type="spellStart"/>
      <w:r w:rsidRPr="00602B75">
        <w:rPr>
          <w:rFonts w:ascii="Times New Roman" w:eastAsia="Times New Roman" w:hAnsi="Times New Roman" w:cs="Times New Roman"/>
          <w:color w:val="000000"/>
          <w:sz w:val="28"/>
          <w:szCs w:val="28"/>
          <w:lang w:val="uk-UA" w:eastAsia="uk-UA"/>
        </w:rPr>
        <w:t>булінгу</w:t>
      </w:r>
      <w:proofErr w:type="spellEnd"/>
      <w:r w:rsidRPr="00602B75">
        <w:rPr>
          <w:rFonts w:ascii="Times New Roman" w:eastAsia="Times New Roman" w:hAnsi="Times New Roman" w:cs="Times New Roman"/>
          <w:color w:val="000000"/>
          <w:sz w:val="28"/>
          <w:szCs w:val="28"/>
          <w:lang w:val="uk-UA" w:eastAsia="uk-UA"/>
        </w:rPr>
        <w:t xml:space="preserve"> (цькування) (далі – Положення) у </w:t>
      </w:r>
      <w:r w:rsidRPr="00602B75">
        <w:rPr>
          <w:rFonts w:ascii="Times New Roman" w:eastAsia="Times New Roman" w:hAnsi="Times New Roman" w:cs="Times New Roman"/>
          <w:b/>
          <w:color w:val="000000" w:themeColor="text1"/>
          <w:sz w:val="28"/>
          <w:szCs w:val="28"/>
          <w:lang w:val="uk-UA" w:eastAsia="uk-UA"/>
        </w:rPr>
        <w:t xml:space="preserve">Королівському ЗЗСО І-ІІІ ступенів №2 </w:t>
      </w:r>
      <w:r w:rsidRPr="00602B75">
        <w:rPr>
          <w:rFonts w:ascii="Times New Roman" w:eastAsia="Times New Roman" w:hAnsi="Times New Roman" w:cs="Times New Roman"/>
          <w:color w:val="000000"/>
          <w:sz w:val="28"/>
          <w:szCs w:val="28"/>
          <w:lang w:val="uk-UA" w:eastAsia="uk-UA"/>
        </w:rPr>
        <w:t>(далі – заклад)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1.2. Дане Положення розроблене на підставі Законів України «Про освіту», «Про загальну середню освіту», «Про внесення змін до деяких законодавчих актів України щодо протидії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(цькуванню)», Статуту </w:t>
      </w:r>
      <w:r w:rsidRPr="00602B75">
        <w:rPr>
          <w:rFonts w:ascii="Times New Roman" w:eastAsia="Times New Roman" w:hAnsi="Times New Roman" w:cs="Times New Roman"/>
          <w:color w:val="000000"/>
          <w:sz w:val="28"/>
          <w:szCs w:val="28"/>
          <w:lang w:val="uk-UA" w:eastAsia="uk-UA"/>
        </w:rPr>
        <w:t>закладу освіти</w:t>
      </w:r>
      <w:r w:rsidRPr="00602B75">
        <w:rPr>
          <w:rFonts w:ascii="Times New Roman" w:eastAsia="Times New Roman" w:hAnsi="Times New Roman" w:cs="Times New Roman"/>
          <w:sz w:val="28"/>
          <w:szCs w:val="28"/>
          <w:bdr w:val="none" w:sz="0" w:space="0" w:color="auto" w:frame="1"/>
          <w:lang w:val="uk-UA" w:bidi="en-US"/>
        </w:rPr>
        <w:t>, Правил внутрішнього трудового розпорядку, інших нормативно-правових та інструктивних документів.</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1.3. </w:t>
      </w:r>
      <w:proofErr w:type="spellStart"/>
      <w:r w:rsidRPr="00602B75">
        <w:rPr>
          <w:rFonts w:ascii="Times New Roman" w:eastAsia="Times New Roman" w:hAnsi="Times New Roman" w:cs="Times New Roman"/>
          <w:sz w:val="28"/>
          <w:szCs w:val="28"/>
          <w:bdr w:val="none" w:sz="0" w:space="0" w:color="auto" w:frame="1"/>
          <w:lang w:val="uk-UA" w:bidi="en-US"/>
        </w:rPr>
        <w:t>Булінг</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bidi="en-US"/>
        </w:rPr>
      </w:pPr>
      <w:r w:rsidRPr="00602B75">
        <w:rPr>
          <w:rFonts w:ascii="Times New Roman" w:eastAsia="Times New Roman" w:hAnsi="Times New Roman" w:cs="Times New Roman"/>
          <w:sz w:val="28"/>
          <w:szCs w:val="28"/>
          <w:bdr w:val="none" w:sz="0" w:space="0" w:color="auto" w:frame="1"/>
          <w:lang w:val="uk-UA" w:bidi="en-US"/>
        </w:rPr>
        <w:t xml:space="preserve">1.4. Типовими ознаками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є:</w:t>
      </w:r>
    </w:p>
    <w:p w:rsidR="00602B75" w:rsidRPr="00602B75" w:rsidRDefault="00602B75" w:rsidP="00602B75">
      <w:pPr>
        <w:shd w:val="clear" w:color="auto" w:fill="FFFFFF"/>
        <w:spacing w:after="0" w:line="240" w:lineRule="auto"/>
        <w:ind w:firstLine="709"/>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систематичність (повторюваність) діяння;</w:t>
      </w:r>
    </w:p>
    <w:p w:rsidR="00602B75" w:rsidRPr="00602B75" w:rsidRDefault="00602B75" w:rsidP="00602B75">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val="uk-UA" w:bidi="en-US"/>
        </w:rPr>
      </w:pPr>
      <w:r w:rsidRPr="00602B75">
        <w:rPr>
          <w:rFonts w:ascii="Times New Roman" w:eastAsia="Times New Roman" w:hAnsi="Times New Roman" w:cs="Times New Roman"/>
          <w:sz w:val="28"/>
          <w:szCs w:val="28"/>
          <w:bdr w:val="none" w:sz="0" w:space="0" w:color="auto" w:frame="1"/>
          <w:lang w:val="uk-UA" w:bidi="en-US"/>
        </w:rPr>
        <w:t>- наявність сторін – кривдник (</w:t>
      </w:r>
      <w:proofErr w:type="spellStart"/>
      <w:r w:rsidRPr="00602B75">
        <w:rPr>
          <w:rFonts w:ascii="Times New Roman" w:eastAsia="Times New Roman" w:hAnsi="Times New Roman" w:cs="Times New Roman"/>
          <w:sz w:val="28"/>
          <w:szCs w:val="28"/>
          <w:bdr w:val="none" w:sz="0" w:space="0" w:color="auto" w:frame="1"/>
          <w:lang w:val="uk-UA" w:bidi="en-US"/>
        </w:rPr>
        <w:t>булер</w:t>
      </w:r>
      <w:proofErr w:type="spellEnd"/>
      <w:r w:rsidRPr="00602B75">
        <w:rPr>
          <w:rFonts w:ascii="Times New Roman" w:eastAsia="Times New Roman" w:hAnsi="Times New Roman" w:cs="Times New Roman"/>
          <w:sz w:val="28"/>
          <w:szCs w:val="28"/>
          <w:bdr w:val="none" w:sz="0" w:space="0" w:color="auto" w:frame="1"/>
          <w:lang w:val="uk-UA" w:bidi="en-US"/>
        </w:rPr>
        <w:t xml:space="preserve">), потерпілий (жертва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спостерігачі (за наявності);</w:t>
      </w:r>
    </w:p>
    <w:p w:rsidR="00602B75" w:rsidRPr="00602B75" w:rsidRDefault="00602B75" w:rsidP="00602B75">
      <w:pPr>
        <w:spacing w:after="0" w:line="240" w:lineRule="auto"/>
        <w:ind w:firstLine="709"/>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дії або бездіяльність кривдника, наслідком яких є заподіяння психічної та 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rsidR="00602B75" w:rsidRPr="00602B75" w:rsidRDefault="00602B75" w:rsidP="00602B75">
      <w:pPr>
        <w:shd w:val="clear" w:color="auto" w:fill="FFFFFF"/>
        <w:tabs>
          <w:tab w:val="left" w:pos="851"/>
        </w:tabs>
        <w:spacing w:after="0" w:line="240" w:lineRule="auto"/>
        <w:ind w:left="708"/>
        <w:contextualSpacing/>
        <w:jc w:val="center"/>
        <w:rPr>
          <w:rFonts w:ascii="Times New Roman" w:eastAsia="Times New Roman" w:hAnsi="Times New Roman" w:cs="Times New Roman"/>
          <w:b/>
          <w:bCs/>
          <w:caps/>
          <w:sz w:val="28"/>
          <w:szCs w:val="28"/>
          <w:bdr w:val="none" w:sz="0" w:space="0" w:color="auto" w:frame="1"/>
          <w:lang w:val="uk-UA" w:bidi="en-US"/>
        </w:rPr>
      </w:pPr>
    </w:p>
    <w:p w:rsidR="00602B75" w:rsidRPr="00602B75" w:rsidRDefault="00602B75" w:rsidP="00602B75">
      <w:pPr>
        <w:shd w:val="clear" w:color="auto" w:fill="FFFFFF"/>
        <w:tabs>
          <w:tab w:val="left" w:pos="0"/>
        </w:tabs>
        <w:spacing w:after="0" w:line="240" w:lineRule="auto"/>
        <w:ind w:firstLine="709"/>
        <w:contextualSpacing/>
        <w:jc w:val="both"/>
        <w:rPr>
          <w:rFonts w:ascii="Times New Roman" w:eastAsia="Times New Roman" w:hAnsi="Times New Roman" w:cs="Times New Roman"/>
          <w:caps/>
          <w:sz w:val="28"/>
          <w:szCs w:val="28"/>
          <w:lang w:val="uk-UA" w:bidi="en-US"/>
        </w:rPr>
      </w:pPr>
      <w:r w:rsidRPr="00602B75">
        <w:rPr>
          <w:rFonts w:ascii="Times New Roman" w:eastAsia="Times New Roman" w:hAnsi="Times New Roman" w:cs="Times New Roman"/>
          <w:b/>
          <w:bCs/>
          <w:caps/>
          <w:sz w:val="28"/>
          <w:szCs w:val="28"/>
          <w:bdr w:val="none" w:sz="0" w:space="0" w:color="auto" w:frame="1"/>
          <w:lang w:val="uk-UA" w:bidi="en-US"/>
        </w:rPr>
        <w:t>ІІ. Повноваження директора школи та уповноважених ним осіб щодо запобігання та протидії булінгу</w:t>
      </w:r>
      <w:r w:rsidRPr="00602B75">
        <w:rPr>
          <w:rFonts w:ascii="Times New Roman" w:eastAsia="Times New Roman" w:hAnsi="Times New Roman" w:cs="Times New Roman"/>
          <w:caps/>
          <w:sz w:val="28"/>
          <w:szCs w:val="28"/>
          <w:bdr w:val="none" w:sz="0" w:space="0" w:color="auto" w:frame="1"/>
          <w:lang w:val="uk-UA" w:bidi="en-US"/>
        </w:rPr>
        <w:t> </w:t>
      </w:r>
      <w:r w:rsidRPr="00602B75">
        <w:rPr>
          <w:rFonts w:ascii="Times New Roman" w:eastAsia="Times New Roman" w:hAnsi="Times New Roman" w:cs="Times New Roman"/>
          <w:b/>
          <w:caps/>
          <w:sz w:val="28"/>
          <w:szCs w:val="28"/>
          <w:bdr w:val="none" w:sz="0" w:space="0" w:color="auto" w:frame="1"/>
          <w:lang w:val="uk-UA" w:bidi="en-US"/>
        </w:rPr>
        <w:t>(цькуванню)</w:t>
      </w:r>
    </w:p>
    <w:p w:rsidR="00602B75" w:rsidRPr="00602B75" w:rsidRDefault="00602B75" w:rsidP="00602B75">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uk-UA" w:bidi="en-US"/>
        </w:rPr>
      </w:pPr>
      <w:r>
        <w:rPr>
          <w:rFonts w:ascii="Times New Roman" w:eastAsia="Times New Roman" w:hAnsi="Times New Roman" w:cs="Times New Roman"/>
          <w:b/>
          <w:sz w:val="28"/>
          <w:szCs w:val="28"/>
          <w:bdr w:val="none" w:sz="0" w:space="0" w:color="auto" w:frame="1"/>
          <w:lang w:val="uk-UA" w:bidi="en-US"/>
        </w:rPr>
        <w:t>2.1.</w:t>
      </w:r>
      <w:r w:rsidRPr="00602B75">
        <w:rPr>
          <w:rFonts w:ascii="Times New Roman" w:eastAsia="Times New Roman" w:hAnsi="Times New Roman" w:cs="Times New Roman"/>
          <w:b/>
          <w:bCs/>
          <w:sz w:val="28"/>
          <w:szCs w:val="28"/>
          <w:bdr w:val="none" w:sz="0" w:space="0" w:color="auto" w:frame="1"/>
          <w:lang w:val="uk-UA" w:bidi="en-US"/>
        </w:rPr>
        <w:t>Директор:</w:t>
      </w:r>
    </w:p>
    <w:p w:rsidR="00602B75" w:rsidRPr="00602B75" w:rsidRDefault="00602B75" w:rsidP="00602B75">
      <w:pPr>
        <w:shd w:val="clear" w:color="auto" w:fill="FFFFFF"/>
        <w:spacing w:after="0" w:line="240" w:lineRule="auto"/>
        <w:ind w:firstLine="709"/>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здійснює контроль за виконанням плану заходів, спрямованих на запобігання та протидію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(цькуванню) в закладі освіти;</w:t>
      </w:r>
    </w:p>
    <w:p w:rsidR="00602B75" w:rsidRPr="00602B75" w:rsidRDefault="00602B75" w:rsidP="00602B75">
      <w:pPr>
        <w:shd w:val="clear" w:color="auto" w:fill="FFFFFF"/>
        <w:spacing w:after="0" w:line="240" w:lineRule="auto"/>
        <w:ind w:firstLine="709"/>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розглядає скарги про відмову у реагуванні на випадки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602B75" w:rsidRPr="00602B75" w:rsidRDefault="00602B75" w:rsidP="00602B75">
      <w:pPr>
        <w:shd w:val="clear" w:color="auto" w:fill="FFFFFF"/>
        <w:spacing w:after="0" w:line="240" w:lineRule="auto"/>
        <w:ind w:firstLine="709"/>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602B75">
        <w:rPr>
          <w:rFonts w:ascii="Times New Roman" w:eastAsia="Times New Roman" w:hAnsi="Times New Roman" w:cs="Times New Roman"/>
          <w:sz w:val="28"/>
          <w:szCs w:val="28"/>
          <w:bdr w:val="none" w:sz="0" w:space="0" w:color="auto" w:frame="1"/>
          <w:lang w:val="uk-UA" w:bidi="en-US"/>
        </w:rPr>
        <w:t>булінг</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стали його свідками або постраждали від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w:t>
      </w:r>
    </w:p>
    <w:p w:rsidR="00602B75" w:rsidRPr="00602B75" w:rsidRDefault="00602B75" w:rsidP="00602B75">
      <w:pPr>
        <w:shd w:val="clear" w:color="auto" w:fill="FFFFFF"/>
        <w:spacing w:after="0" w:line="240" w:lineRule="auto"/>
        <w:ind w:firstLine="709"/>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lastRenderedPageBreak/>
        <w:t xml:space="preserve">- діє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формулювання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(цькуванню) в закладі освіти;</w:t>
      </w:r>
    </w:p>
    <w:p w:rsidR="00602B75" w:rsidRPr="00602B75" w:rsidRDefault="00602B75" w:rsidP="00602B75">
      <w:pPr>
        <w:shd w:val="clear" w:color="auto" w:fill="FFFFFF"/>
        <w:spacing w:after="0" w:line="240" w:lineRule="auto"/>
        <w:ind w:firstLine="709"/>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розглядає заяви про випадки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602B75">
        <w:rPr>
          <w:rFonts w:ascii="Times New Roman" w:eastAsia="Times New Roman" w:hAnsi="Times New Roman" w:cs="Times New Roman"/>
          <w:sz w:val="28"/>
          <w:szCs w:val="28"/>
          <w:bdr w:val="none" w:sz="0" w:space="0" w:color="auto" w:frame="1"/>
          <w:lang w:val="uk-UA" w:bidi="en-US"/>
        </w:rPr>
        <w:t>скликає</w:t>
      </w:r>
      <w:proofErr w:type="spellEnd"/>
      <w:r w:rsidRPr="00602B75">
        <w:rPr>
          <w:rFonts w:ascii="Times New Roman" w:eastAsia="Times New Roman" w:hAnsi="Times New Roman" w:cs="Times New Roman"/>
          <w:sz w:val="28"/>
          <w:szCs w:val="28"/>
          <w:bdr w:val="none" w:sz="0" w:space="0" w:color="auto" w:frame="1"/>
          <w:lang w:val="uk-UA" w:bidi="en-US"/>
        </w:rPr>
        <w:t xml:space="preserve"> засідання комісії з розгляду випадків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для прийняття рішення за результатами проведеного розслідування та відповідних заходів реагування;</w:t>
      </w:r>
    </w:p>
    <w:p w:rsidR="00602B75" w:rsidRPr="00602B75" w:rsidRDefault="00602B75" w:rsidP="00602B75">
      <w:pPr>
        <w:shd w:val="clear" w:color="auto" w:fill="FFFFFF"/>
        <w:spacing w:after="0" w:line="240" w:lineRule="auto"/>
        <w:ind w:firstLine="709"/>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забезпечує виконання заходів для надання соціальних та психолого- педагогічних послуг здобувачам освіти, які вчинили </w:t>
      </w:r>
      <w:proofErr w:type="spellStart"/>
      <w:r w:rsidRPr="00602B75">
        <w:rPr>
          <w:rFonts w:ascii="Times New Roman" w:eastAsia="Times New Roman" w:hAnsi="Times New Roman" w:cs="Times New Roman"/>
          <w:sz w:val="28"/>
          <w:szCs w:val="28"/>
          <w:bdr w:val="none" w:sz="0" w:space="0" w:color="auto" w:frame="1"/>
          <w:lang w:val="uk-UA" w:bidi="en-US"/>
        </w:rPr>
        <w:t>булінг</w:t>
      </w:r>
      <w:proofErr w:type="spellEnd"/>
      <w:r w:rsidRPr="00602B75">
        <w:rPr>
          <w:rFonts w:ascii="Times New Roman" w:eastAsia="Times New Roman" w:hAnsi="Times New Roman" w:cs="Times New Roman"/>
          <w:sz w:val="28"/>
          <w:szCs w:val="28"/>
          <w:bdr w:val="none" w:sz="0" w:space="0" w:color="auto" w:frame="1"/>
          <w:lang w:val="uk-UA" w:bidi="en-US"/>
        </w:rPr>
        <w:t xml:space="preserve">, стали його свідками або постраждали від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w:t>
      </w:r>
    </w:p>
    <w:p w:rsidR="00602B75" w:rsidRPr="00602B75" w:rsidRDefault="00602B75" w:rsidP="00602B75">
      <w:pPr>
        <w:shd w:val="clear" w:color="auto" w:fill="FFFFFF"/>
        <w:spacing w:after="0" w:line="240" w:lineRule="auto"/>
        <w:ind w:firstLine="709"/>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повідомляє уповноваженим підрозділам органів Національної поліції України та службі у справах дітей про випадки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у закладі освіти.</w:t>
      </w:r>
    </w:p>
    <w:p w:rsidR="00602B75" w:rsidRPr="00602B75" w:rsidRDefault="00602B75" w:rsidP="00602B75">
      <w:pPr>
        <w:shd w:val="clear" w:color="auto" w:fill="FFFFFF"/>
        <w:spacing w:after="0" w:line="240" w:lineRule="auto"/>
        <w:contextualSpacing/>
        <w:jc w:val="both"/>
        <w:rPr>
          <w:rFonts w:ascii="Times New Roman" w:eastAsia="Times New Roman" w:hAnsi="Times New Roman" w:cs="Times New Roman"/>
          <w:b/>
          <w:bCs/>
          <w:sz w:val="28"/>
          <w:szCs w:val="28"/>
          <w:bdr w:val="none" w:sz="0" w:space="0" w:color="auto" w:frame="1"/>
          <w:lang w:val="uk-UA" w:bidi="en-US"/>
        </w:rPr>
      </w:pPr>
      <w:r>
        <w:rPr>
          <w:rFonts w:ascii="Times New Roman" w:eastAsia="Times New Roman" w:hAnsi="Times New Roman" w:cs="Times New Roman"/>
          <w:b/>
          <w:bCs/>
          <w:sz w:val="28"/>
          <w:szCs w:val="28"/>
          <w:bdr w:val="none" w:sz="0" w:space="0" w:color="auto" w:frame="1"/>
          <w:lang w:val="uk-UA" w:bidi="en-US"/>
        </w:rPr>
        <w:t>2.2.</w:t>
      </w:r>
      <w:r w:rsidRPr="00602B75">
        <w:rPr>
          <w:rFonts w:ascii="Times New Roman" w:eastAsia="Times New Roman" w:hAnsi="Times New Roman" w:cs="Times New Roman"/>
          <w:b/>
          <w:bCs/>
          <w:sz w:val="28"/>
          <w:szCs w:val="28"/>
          <w:bdr w:val="none" w:sz="0" w:space="0" w:color="auto" w:frame="1"/>
          <w:lang w:val="uk-UA" w:bidi="en-US"/>
        </w:rPr>
        <w:t>Заступник директора з виховної роботи забезпечує:</w:t>
      </w:r>
    </w:p>
    <w:p w:rsidR="00602B75" w:rsidRPr="00602B75" w:rsidRDefault="00602B75" w:rsidP="00602B75">
      <w:pPr>
        <w:shd w:val="clear" w:color="auto" w:fill="FFFFFF"/>
        <w:spacing w:after="0" w:line="240" w:lineRule="auto"/>
        <w:ind w:firstLine="709"/>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виконання заходів для надання соціальних та психолого- педагогічних послуг здобувачам освіти, які вчинили </w:t>
      </w:r>
      <w:proofErr w:type="spellStart"/>
      <w:r w:rsidRPr="00602B75">
        <w:rPr>
          <w:rFonts w:ascii="Times New Roman" w:eastAsia="Times New Roman" w:hAnsi="Times New Roman" w:cs="Times New Roman"/>
          <w:sz w:val="28"/>
          <w:szCs w:val="28"/>
          <w:bdr w:val="none" w:sz="0" w:space="0" w:color="auto" w:frame="1"/>
          <w:lang w:val="uk-UA" w:bidi="en-US"/>
        </w:rPr>
        <w:t>булінг</w:t>
      </w:r>
      <w:proofErr w:type="spellEnd"/>
      <w:r w:rsidRPr="00602B75">
        <w:rPr>
          <w:rFonts w:ascii="Times New Roman" w:eastAsia="Times New Roman" w:hAnsi="Times New Roman" w:cs="Times New Roman"/>
          <w:sz w:val="28"/>
          <w:szCs w:val="28"/>
          <w:bdr w:val="none" w:sz="0" w:space="0" w:color="auto" w:frame="1"/>
          <w:lang w:val="uk-UA" w:bidi="en-US"/>
        </w:rPr>
        <w:t xml:space="preserve">, стали його свідками або постраждали від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веде облік випадків та оформлення документації, згідно цього Положення;</w:t>
      </w:r>
    </w:p>
    <w:p w:rsidR="00602B75" w:rsidRPr="00602B75" w:rsidRDefault="00602B75" w:rsidP="00602B75">
      <w:pPr>
        <w:shd w:val="clear" w:color="auto" w:fill="FFFFFF"/>
        <w:spacing w:after="0" w:line="240" w:lineRule="auto"/>
        <w:ind w:firstLine="709"/>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rsidR="00602B75" w:rsidRPr="00602B75" w:rsidRDefault="00602B75" w:rsidP="00602B75">
      <w:pPr>
        <w:shd w:val="clear" w:color="auto" w:fill="FFFFFF"/>
        <w:spacing w:after="0" w:line="240" w:lineRule="auto"/>
        <w:ind w:firstLine="709"/>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прозорість та інформаційну відкритість шляхом формування та оприлюднення на Веб-сайті розміщення в інформаційних куточках для батьків здобувачів освіти інформацію та нормативно-правові акти з питань щодо протидії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w:t>
      </w:r>
    </w:p>
    <w:p w:rsidR="00602B75" w:rsidRPr="00602B75" w:rsidRDefault="00602B75" w:rsidP="00602B75">
      <w:pPr>
        <w:shd w:val="clear" w:color="auto" w:fill="FFFFFF"/>
        <w:spacing w:after="0" w:line="240" w:lineRule="auto"/>
        <w:ind w:firstLine="709"/>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план заходів, спрямованих на запобігання та протидію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(цькуванню) в закладі освіти;</w:t>
      </w:r>
    </w:p>
    <w:p w:rsidR="00602B75" w:rsidRPr="00602B75" w:rsidRDefault="00602B75" w:rsidP="00602B75">
      <w:pPr>
        <w:shd w:val="clear" w:color="auto" w:fill="FFFFFF"/>
        <w:spacing w:after="0" w:line="240" w:lineRule="auto"/>
        <w:ind w:firstLine="709"/>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порядок подання та розгляду (з дотриманням конфіденційності) заяв про випадки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в закладі освіти;</w:t>
      </w:r>
    </w:p>
    <w:p w:rsidR="00602B75" w:rsidRPr="00602B75" w:rsidRDefault="00602B75" w:rsidP="00602B75">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val="uk-UA" w:bidi="en-US"/>
        </w:rPr>
      </w:pPr>
      <w:r w:rsidRPr="00602B75">
        <w:rPr>
          <w:rFonts w:ascii="Times New Roman" w:eastAsia="Times New Roman" w:hAnsi="Times New Roman" w:cs="Times New Roman"/>
          <w:sz w:val="28"/>
          <w:szCs w:val="28"/>
          <w:bdr w:val="none" w:sz="0" w:space="0" w:color="auto" w:frame="1"/>
          <w:lang w:val="uk-UA" w:bidi="en-US"/>
        </w:rPr>
        <w:t xml:space="preserve">- порядок реагування на доведені випадки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в закладі освіти та відповідальність осіб, причетних до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w:t>
      </w:r>
    </w:p>
    <w:p w:rsidR="00602B75" w:rsidRPr="00602B75" w:rsidRDefault="00602B75" w:rsidP="00602B75">
      <w:pPr>
        <w:shd w:val="clear" w:color="auto" w:fill="FFFFFF"/>
        <w:spacing w:after="0" w:line="240" w:lineRule="auto"/>
        <w:contextualSpacing/>
        <w:jc w:val="both"/>
        <w:rPr>
          <w:rFonts w:ascii="Times New Roman" w:eastAsia="Times New Roman" w:hAnsi="Times New Roman" w:cs="Times New Roman"/>
          <w:sz w:val="28"/>
          <w:szCs w:val="28"/>
          <w:bdr w:val="none" w:sz="0" w:space="0" w:color="auto" w:frame="1"/>
          <w:lang w:val="uk-UA" w:bidi="en-US"/>
        </w:rPr>
      </w:pPr>
      <w:r>
        <w:rPr>
          <w:rFonts w:ascii="Times New Roman" w:eastAsia="Times New Roman" w:hAnsi="Times New Roman" w:cs="Times New Roman"/>
          <w:b/>
          <w:bCs/>
          <w:sz w:val="28"/>
          <w:szCs w:val="28"/>
          <w:bdr w:val="none" w:sz="0" w:space="0" w:color="auto" w:frame="1"/>
          <w:lang w:val="uk-UA" w:bidi="en-US"/>
        </w:rPr>
        <w:t>2.3.</w:t>
      </w:r>
      <w:r w:rsidRPr="00602B75">
        <w:rPr>
          <w:rFonts w:ascii="Times New Roman" w:eastAsia="Times New Roman" w:hAnsi="Times New Roman" w:cs="Times New Roman"/>
          <w:b/>
          <w:bCs/>
          <w:sz w:val="28"/>
          <w:szCs w:val="28"/>
          <w:bdr w:val="none" w:sz="0" w:space="0" w:color="auto" w:frame="1"/>
          <w:lang w:val="uk-UA" w:bidi="en-US"/>
        </w:rPr>
        <w:t>Психологічна служба</w:t>
      </w:r>
      <w:r w:rsidRPr="00602B75">
        <w:rPr>
          <w:rFonts w:ascii="Times New Roman" w:eastAsia="Times New Roman" w:hAnsi="Times New Roman" w:cs="Times New Roman"/>
          <w:sz w:val="28"/>
          <w:szCs w:val="28"/>
          <w:bdr w:val="none" w:sz="0" w:space="0" w:color="auto" w:frame="1"/>
          <w:lang w:val="uk-UA" w:bidi="en-US"/>
        </w:rPr>
        <w:t> (соціальний педагог зокрема):</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забезпечує виконання заходів для надання соціальних та психолого-педагогічних послуг</w:t>
      </w:r>
      <w:r w:rsidRPr="00602B75">
        <w:rPr>
          <w:rFonts w:ascii="Times New Roman" w:eastAsia="Times New Roman" w:hAnsi="Times New Roman" w:cs="Times New Roman"/>
          <w:b/>
          <w:bCs/>
          <w:sz w:val="28"/>
          <w:szCs w:val="28"/>
          <w:bdr w:val="none" w:sz="0" w:space="0" w:color="auto" w:frame="1"/>
          <w:lang w:val="uk-UA" w:bidi="en-US"/>
        </w:rPr>
        <w:t> </w:t>
      </w:r>
      <w:r w:rsidRPr="00602B75">
        <w:rPr>
          <w:rFonts w:ascii="Times New Roman" w:eastAsia="Times New Roman" w:hAnsi="Times New Roman" w:cs="Times New Roman"/>
          <w:sz w:val="28"/>
          <w:szCs w:val="28"/>
          <w:bdr w:val="none" w:sz="0" w:space="0" w:color="auto" w:frame="1"/>
          <w:lang w:val="uk-UA" w:bidi="en-US"/>
        </w:rPr>
        <w:t xml:space="preserve">здобувачам освіти, які вчинили </w:t>
      </w:r>
      <w:proofErr w:type="spellStart"/>
      <w:r w:rsidRPr="00602B75">
        <w:rPr>
          <w:rFonts w:ascii="Times New Roman" w:eastAsia="Times New Roman" w:hAnsi="Times New Roman" w:cs="Times New Roman"/>
          <w:sz w:val="28"/>
          <w:szCs w:val="28"/>
          <w:bdr w:val="none" w:sz="0" w:space="0" w:color="auto" w:frame="1"/>
          <w:lang w:val="uk-UA" w:bidi="en-US"/>
        </w:rPr>
        <w:t>булінг</w:t>
      </w:r>
      <w:proofErr w:type="spellEnd"/>
      <w:r w:rsidRPr="00602B75">
        <w:rPr>
          <w:rFonts w:ascii="Times New Roman" w:eastAsia="Times New Roman" w:hAnsi="Times New Roman" w:cs="Times New Roman"/>
          <w:sz w:val="28"/>
          <w:szCs w:val="28"/>
          <w:bdr w:val="none" w:sz="0" w:space="0" w:color="auto" w:frame="1"/>
          <w:lang w:val="uk-UA" w:bidi="en-US"/>
        </w:rPr>
        <w:t xml:space="preserve">, стали його свідками або постраждали від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веде облік випадків та оформлення документації, згідно цього Положення;</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val="uk-UA" w:bidi="en-US"/>
        </w:rPr>
      </w:pPr>
      <w:r w:rsidRPr="00602B75">
        <w:rPr>
          <w:rFonts w:ascii="Times New Roman" w:eastAsia="Times New Roman" w:hAnsi="Times New Roman" w:cs="Times New Roman"/>
          <w:sz w:val="28"/>
          <w:szCs w:val="28"/>
          <w:bdr w:val="none" w:sz="0" w:space="0" w:color="auto" w:frame="1"/>
          <w:lang w:val="uk-UA" w:bidi="en-US"/>
        </w:rPr>
        <w:t xml:space="preserve">- реалізацію просвітницького напрямку всіх учасників освітнього процесу шляхом організації тематичних заходів, бесід-консультацій з метою </w:t>
      </w:r>
      <w:r w:rsidRPr="00602B75">
        <w:rPr>
          <w:rFonts w:ascii="Times New Roman" w:eastAsia="Times New Roman" w:hAnsi="Times New Roman" w:cs="Times New Roman"/>
          <w:sz w:val="28"/>
          <w:szCs w:val="28"/>
          <w:bdr w:val="none" w:sz="0" w:space="0" w:color="auto" w:frame="1"/>
          <w:lang w:val="uk-UA" w:bidi="en-US"/>
        </w:rPr>
        <w:lastRenderedPageBreak/>
        <w:t>формування навичок толерантної та ненасильницької поведінки, спілкування та взаємодії.</w:t>
      </w:r>
    </w:p>
    <w:p w:rsidR="00602B75" w:rsidRPr="00602B75" w:rsidRDefault="00602B75" w:rsidP="00602B75">
      <w:pPr>
        <w:shd w:val="clear" w:color="auto" w:fill="FFFFFF"/>
        <w:spacing w:after="0" w:line="240" w:lineRule="auto"/>
        <w:contextualSpacing/>
        <w:jc w:val="both"/>
        <w:rPr>
          <w:rFonts w:ascii="Times New Roman" w:eastAsia="Times New Roman" w:hAnsi="Times New Roman" w:cs="Times New Roman"/>
          <w:sz w:val="28"/>
          <w:szCs w:val="28"/>
          <w:bdr w:val="none" w:sz="0" w:space="0" w:color="auto" w:frame="1"/>
          <w:lang w:val="uk-UA" w:bidi="en-US"/>
        </w:rPr>
      </w:pPr>
      <w:r>
        <w:rPr>
          <w:rFonts w:ascii="Times New Roman" w:eastAsia="Times New Roman" w:hAnsi="Times New Roman" w:cs="Times New Roman"/>
          <w:b/>
          <w:bCs/>
          <w:sz w:val="28"/>
          <w:szCs w:val="28"/>
          <w:bdr w:val="none" w:sz="0" w:space="0" w:color="auto" w:frame="1"/>
          <w:lang w:val="uk-UA" w:bidi="en-US"/>
        </w:rPr>
        <w:t>2.4.</w:t>
      </w:r>
      <w:r w:rsidRPr="00602B75">
        <w:rPr>
          <w:rFonts w:ascii="Times New Roman" w:eastAsia="Times New Roman" w:hAnsi="Times New Roman" w:cs="Times New Roman"/>
          <w:b/>
          <w:bCs/>
          <w:sz w:val="28"/>
          <w:szCs w:val="28"/>
          <w:bdr w:val="none" w:sz="0" w:space="0" w:color="auto" w:frame="1"/>
          <w:lang w:val="uk-UA" w:bidi="en-US"/>
        </w:rPr>
        <w:t xml:space="preserve">Педагогічні та інші працівники </w:t>
      </w:r>
      <w:r w:rsidRPr="00602B75">
        <w:rPr>
          <w:rFonts w:ascii="Times New Roman" w:eastAsia="Times New Roman" w:hAnsi="Times New Roman" w:cs="Times New Roman"/>
          <w:b/>
          <w:color w:val="000000"/>
          <w:sz w:val="28"/>
          <w:szCs w:val="28"/>
          <w:lang w:val="uk-UA" w:eastAsia="uk-UA"/>
        </w:rPr>
        <w:t>закладу освіти</w:t>
      </w:r>
      <w:r w:rsidRPr="00602B75">
        <w:rPr>
          <w:rFonts w:ascii="Times New Roman" w:eastAsia="Times New Roman" w:hAnsi="Times New Roman" w:cs="Times New Roman"/>
          <w:b/>
          <w:sz w:val="28"/>
          <w:szCs w:val="28"/>
          <w:bdr w:val="none" w:sz="0" w:space="0" w:color="auto" w:frame="1"/>
          <w:lang w:val="uk-UA" w:bidi="en-US"/>
        </w:rPr>
        <w:t>:</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забезпечують здобувачам освіти захист під час освітнього процесу від будь-яких форм насильства та експлуатації, у тому числі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дискримінації за будь-якою ознакою, від пропаганди та агітації, що завдають шкоди здоров'ю;</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повідомляють директора про факти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сприяють у проведенні розслідування щодо випадків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val="uk-UA" w:bidi="en-US"/>
        </w:rPr>
      </w:pPr>
      <w:r w:rsidRPr="00602B75">
        <w:rPr>
          <w:rFonts w:ascii="Times New Roman" w:eastAsia="Times New Roman" w:hAnsi="Times New Roman" w:cs="Times New Roman"/>
          <w:sz w:val="28"/>
          <w:szCs w:val="28"/>
          <w:bdr w:val="none" w:sz="0" w:space="0" w:color="auto" w:frame="1"/>
          <w:lang w:val="uk-UA" w:bidi="en-US"/>
        </w:rPr>
        <w:t xml:space="preserve">- виконують рішення та рекомендації комісії з розгляду випадків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у ЗЗСО.</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val="uk-UA" w:bidi="en-US"/>
        </w:rPr>
      </w:pPr>
    </w:p>
    <w:p w:rsidR="00602B75" w:rsidRPr="00602B75" w:rsidRDefault="00602B75" w:rsidP="00602B75">
      <w:pPr>
        <w:shd w:val="clear" w:color="auto" w:fill="FFFFFF"/>
        <w:spacing w:after="0" w:line="240" w:lineRule="auto"/>
        <w:jc w:val="both"/>
        <w:rPr>
          <w:rFonts w:ascii="Times New Roman" w:eastAsia="Times New Roman" w:hAnsi="Times New Roman" w:cs="Times New Roman"/>
          <w:b/>
          <w:bCs/>
          <w:caps/>
          <w:sz w:val="28"/>
          <w:szCs w:val="28"/>
          <w:bdr w:val="none" w:sz="0" w:space="0" w:color="auto" w:frame="1"/>
          <w:lang w:val="uk-UA" w:bidi="en-US"/>
        </w:rPr>
      </w:pPr>
      <w:r w:rsidRPr="00602B75">
        <w:rPr>
          <w:rFonts w:ascii="Times New Roman" w:eastAsia="Times New Roman" w:hAnsi="Times New Roman" w:cs="Times New Roman"/>
          <w:b/>
          <w:bCs/>
          <w:caps/>
          <w:sz w:val="28"/>
          <w:szCs w:val="28"/>
          <w:bdr w:val="none" w:sz="0" w:space="0" w:color="auto" w:frame="1"/>
          <w:lang w:val="uk-UA" w:bidi="en-US"/>
        </w:rPr>
        <w:t>ІІІ. Діяльність</w:t>
      </w:r>
      <w:r w:rsidRPr="00602B75">
        <w:rPr>
          <w:rFonts w:ascii="Times New Roman" w:eastAsia="Times New Roman" w:hAnsi="Times New Roman" w:cs="Times New Roman"/>
          <w:b/>
          <w:caps/>
          <w:sz w:val="28"/>
          <w:szCs w:val="28"/>
          <w:bdr w:val="none" w:sz="0" w:space="0" w:color="auto" w:frame="1"/>
          <w:lang w:val="uk-UA" w:bidi="en-US"/>
        </w:rPr>
        <w:t> </w:t>
      </w:r>
      <w:r w:rsidRPr="00602B75">
        <w:rPr>
          <w:rFonts w:ascii="Times New Roman" w:eastAsia="Times New Roman" w:hAnsi="Times New Roman" w:cs="Times New Roman"/>
          <w:b/>
          <w:bCs/>
          <w:caps/>
          <w:sz w:val="28"/>
          <w:szCs w:val="28"/>
          <w:bdr w:val="none" w:sz="0" w:space="0" w:color="auto" w:frame="1"/>
          <w:lang w:val="uk-UA" w:bidi="en-US"/>
        </w:rPr>
        <w:t>Комісії з розгляду  випадків булінгу (цькування)</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lang w:val="uk-UA" w:bidi="en-US"/>
        </w:rPr>
        <w:t xml:space="preserve">3.1. Комісія з розгляду випадків </w:t>
      </w:r>
      <w:proofErr w:type="spellStart"/>
      <w:r w:rsidRPr="00602B75">
        <w:rPr>
          <w:rFonts w:ascii="Times New Roman" w:eastAsia="Times New Roman" w:hAnsi="Times New Roman" w:cs="Times New Roman"/>
          <w:sz w:val="28"/>
          <w:szCs w:val="28"/>
          <w:lang w:val="uk-UA" w:bidi="en-US"/>
        </w:rPr>
        <w:t>булінгу</w:t>
      </w:r>
      <w:proofErr w:type="spellEnd"/>
      <w:r w:rsidRPr="00602B75">
        <w:rPr>
          <w:rFonts w:ascii="Times New Roman" w:eastAsia="Times New Roman" w:hAnsi="Times New Roman" w:cs="Times New Roman"/>
          <w:sz w:val="28"/>
          <w:szCs w:val="28"/>
          <w:lang w:val="uk-UA" w:bidi="en-US"/>
        </w:rPr>
        <w:t xml:space="preserve"> (цькування) у закладі освіти (далі – Комісія) утворюється наказом директора та скликається для прийняття рішення за результатами розслідування про факти </w:t>
      </w:r>
      <w:proofErr w:type="spellStart"/>
      <w:r w:rsidRPr="00602B75">
        <w:rPr>
          <w:rFonts w:ascii="Times New Roman" w:eastAsia="Times New Roman" w:hAnsi="Times New Roman" w:cs="Times New Roman"/>
          <w:sz w:val="28"/>
          <w:szCs w:val="28"/>
          <w:lang w:val="uk-UA" w:bidi="en-US"/>
        </w:rPr>
        <w:t>булінгу</w:t>
      </w:r>
      <w:proofErr w:type="spellEnd"/>
      <w:r w:rsidRPr="00602B75">
        <w:rPr>
          <w:rFonts w:ascii="Times New Roman" w:eastAsia="Times New Roman" w:hAnsi="Times New Roman" w:cs="Times New Roman"/>
          <w:sz w:val="28"/>
          <w:szCs w:val="28"/>
          <w:lang w:val="uk-UA" w:bidi="en-US"/>
        </w:rPr>
        <w:t xml:space="preserve"> (цькування).</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3.2. В 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(цькуванню)», цим Положенням та іншими нормативно-правовими актами з питань щодо протидії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(цькуванню).</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3.3. До складу  Комісії можуть входити: директор, заступники директора, педагогічні працівники, (у тому числі практичний психолог, соціальний педагог), батьки постраждалого та </w:t>
      </w:r>
      <w:proofErr w:type="spellStart"/>
      <w:r w:rsidRPr="00602B75">
        <w:rPr>
          <w:rFonts w:ascii="Times New Roman" w:eastAsia="Times New Roman" w:hAnsi="Times New Roman" w:cs="Times New Roman"/>
          <w:sz w:val="28"/>
          <w:szCs w:val="28"/>
          <w:bdr w:val="none" w:sz="0" w:space="0" w:color="auto" w:frame="1"/>
          <w:lang w:val="uk-UA" w:bidi="en-US"/>
        </w:rPr>
        <w:t>булера</w:t>
      </w:r>
      <w:proofErr w:type="spellEnd"/>
      <w:r w:rsidRPr="00602B75">
        <w:rPr>
          <w:rFonts w:ascii="Times New Roman" w:eastAsia="Times New Roman" w:hAnsi="Times New Roman" w:cs="Times New Roman"/>
          <w:sz w:val="28"/>
          <w:szCs w:val="28"/>
          <w:bdr w:val="none" w:sz="0" w:space="0" w:color="auto" w:frame="1"/>
          <w:lang w:val="uk-UA" w:bidi="en-US"/>
        </w:rPr>
        <w:t xml:space="preserve"> та інші заінтересовані особи. Заклад освіти має право залучати зовнішніх експертів та юристів до розгляду справи на умовах закону України «Про захист персональних даних».</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3.4. Комісія діє відповідно до Порядку подання та розгляду (з дотриманням конфіденційності) заяв про випадки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у </w:t>
      </w:r>
      <w:r w:rsidRPr="00602B75">
        <w:rPr>
          <w:rFonts w:ascii="Times New Roman" w:eastAsia="Times New Roman" w:hAnsi="Times New Roman" w:cs="Times New Roman"/>
          <w:color w:val="000000"/>
          <w:sz w:val="28"/>
          <w:szCs w:val="28"/>
          <w:lang w:val="uk-UA" w:eastAsia="uk-UA"/>
        </w:rPr>
        <w:t>закладі освіти</w:t>
      </w:r>
      <w:r w:rsidRPr="00602B75">
        <w:rPr>
          <w:rFonts w:ascii="Times New Roman" w:eastAsia="Times New Roman" w:hAnsi="Times New Roman" w:cs="Times New Roman"/>
          <w:sz w:val="28"/>
          <w:szCs w:val="28"/>
          <w:bdr w:val="none" w:sz="0" w:space="0" w:color="auto" w:frame="1"/>
          <w:lang w:val="uk-UA" w:bidi="en-US"/>
        </w:rPr>
        <w:t xml:space="preserve">, Порядку реагування на доведені випадки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та відповідальність осіб, причетних до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3.5. Засідання Комісії скликається директором для розгляду та неупередженого з'ясування обставин випадків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відповідно до заяв, що надійшли з цього приводу.</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3.6. У разі, якщо Комісія не кваліфікує випадок як </w:t>
      </w:r>
      <w:proofErr w:type="spellStart"/>
      <w:r w:rsidRPr="00602B75">
        <w:rPr>
          <w:rFonts w:ascii="Times New Roman" w:eastAsia="Times New Roman" w:hAnsi="Times New Roman" w:cs="Times New Roman"/>
          <w:sz w:val="28"/>
          <w:szCs w:val="28"/>
          <w:bdr w:val="none" w:sz="0" w:space="0" w:color="auto" w:frame="1"/>
          <w:lang w:val="uk-UA" w:bidi="en-US"/>
        </w:rPr>
        <w:t>булінг</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через об'єктивні причини (діагноз здобувача освіти), зумовлені психологічним станом зокрема, а постраждалий не згодний з цим, то він може одразу звернутись до органів Національної поліції України із заявою, про що директор має повідомити постраждалого.</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bidi="en-US"/>
        </w:rPr>
      </w:pPr>
      <w:r w:rsidRPr="00602B75">
        <w:rPr>
          <w:rFonts w:ascii="Times New Roman" w:eastAsia="Times New Roman" w:hAnsi="Times New Roman" w:cs="Times New Roman"/>
          <w:sz w:val="28"/>
          <w:szCs w:val="28"/>
          <w:bdr w:val="none" w:sz="0" w:space="0" w:color="auto" w:frame="1"/>
          <w:lang w:val="uk-UA" w:bidi="en-US"/>
        </w:rPr>
        <w:t xml:space="preserve">3.7. Рішення Комісії реєструються в окремому журналі, зберігаються в паперовому вигляді з оригіналами підписів всіх членів Комісії. Потерпілий чи </w:t>
      </w:r>
      <w:r w:rsidRPr="00602B75">
        <w:rPr>
          <w:rFonts w:ascii="Times New Roman" w:eastAsia="Times New Roman" w:hAnsi="Times New Roman" w:cs="Times New Roman"/>
          <w:sz w:val="28"/>
          <w:szCs w:val="28"/>
          <w:bdr w:val="none" w:sz="0" w:space="0" w:color="auto" w:frame="1"/>
          <w:lang w:val="uk-UA" w:bidi="en-US"/>
        </w:rPr>
        <w:lastRenderedPageBreak/>
        <w:t xml:space="preserve">його (її) представник також можуть звертатися відразу до уповноважених підрозділів органів Національної поліції України(ювенальна поліція) та Служб у справах дітей з повідомленням про випадки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p>
    <w:p w:rsidR="00602B75" w:rsidRPr="00602B75" w:rsidRDefault="00602B75" w:rsidP="00602B75">
      <w:pPr>
        <w:shd w:val="clear" w:color="auto" w:fill="FFFFFF"/>
        <w:spacing w:after="0" w:line="240" w:lineRule="auto"/>
        <w:contextualSpacing/>
        <w:jc w:val="both"/>
        <w:rPr>
          <w:rFonts w:ascii="Times New Roman" w:eastAsia="Times New Roman" w:hAnsi="Times New Roman" w:cs="Times New Roman"/>
          <w:b/>
          <w:caps/>
          <w:sz w:val="28"/>
          <w:szCs w:val="28"/>
          <w:bdr w:val="none" w:sz="0" w:space="0" w:color="auto" w:frame="1"/>
          <w:lang w:val="uk-UA" w:bidi="en-US"/>
        </w:rPr>
      </w:pPr>
      <w:r w:rsidRPr="00602B75">
        <w:rPr>
          <w:rFonts w:ascii="Times New Roman" w:eastAsia="Times New Roman" w:hAnsi="Times New Roman" w:cs="Times New Roman"/>
          <w:b/>
          <w:bCs/>
          <w:caps/>
          <w:sz w:val="28"/>
          <w:szCs w:val="28"/>
          <w:bdr w:val="none" w:sz="0" w:space="0" w:color="auto" w:frame="1"/>
          <w:lang w:val="uk-UA" w:bidi="en-US"/>
        </w:rPr>
        <w:t>І</w:t>
      </w:r>
      <w:r w:rsidRPr="00602B75">
        <w:rPr>
          <w:rFonts w:ascii="Times New Roman" w:eastAsia="Times New Roman" w:hAnsi="Times New Roman" w:cs="Times New Roman"/>
          <w:b/>
          <w:bCs/>
          <w:caps/>
          <w:sz w:val="28"/>
          <w:szCs w:val="28"/>
          <w:bdr w:val="none" w:sz="0" w:space="0" w:color="auto" w:frame="1"/>
          <w:lang w:val="en-US" w:bidi="en-US"/>
        </w:rPr>
        <w:t>V</w:t>
      </w:r>
      <w:r w:rsidRPr="00602B75">
        <w:rPr>
          <w:rFonts w:ascii="Times New Roman" w:eastAsia="Times New Roman" w:hAnsi="Times New Roman" w:cs="Times New Roman"/>
          <w:b/>
          <w:bCs/>
          <w:caps/>
          <w:sz w:val="28"/>
          <w:szCs w:val="28"/>
          <w:bdr w:val="none" w:sz="0" w:space="0" w:color="auto" w:frame="1"/>
          <w:lang w:val="uk-UA" w:bidi="en-US"/>
        </w:rPr>
        <w:t>. Порядок подання та розгляду</w:t>
      </w:r>
      <w:r w:rsidRPr="00602B75">
        <w:rPr>
          <w:rFonts w:ascii="Times New Roman" w:eastAsia="Times New Roman" w:hAnsi="Times New Roman" w:cs="Times New Roman"/>
          <w:b/>
          <w:caps/>
          <w:sz w:val="28"/>
          <w:szCs w:val="28"/>
          <w:bdr w:val="none" w:sz="0" w:space="0" w:color="auto" w:frame="1"/>
          <w:lang w:val="uk-UA" w:bidi="en-US"/>
        </w:rPr>
        <w:t> (з дотриманням конфіденційності) заяв про випадки булінгу (цькування)</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4.1. Учасники освітнього процесу подають заяву директору </w:t>
      </w:r>
      <w:r w:rsidRPr="00602B75">
        <w:rPr>
          <w:rFonts w:ascii="Times New Roman" w:eastAsia="Times New Roman" w:hAnsi="Times New Roman" w:cs="Times New Roman"/>
          <w:color w:val="000000"/>
          <w:sz w:val="28"/>
          <w:szCs w:val="28"/>
          <w:lang w:val="uk-UA" w:eastAsia="uk-UA"/>
        </w:rPr>
        <w:t>закладу освіти</w:t>
      </w:r>
      <w:r w:rsidRPr="00602B75">
        <w:rPr>
          <w:rFonts w:ascii="Times New Roman" w:eastAsia="Times New Roman" w:hAnsi="Times New Roman" w:cs="Times New Roman"/>
          <w:sz w:val="28"/>
          <w:szCs w:val="28"/>
          <w:bdr w:val="none" w:sz="0" w:space="0" w:color="auto" w:frame="1"/>
          <w:lang w:val="uk-UA" w:bidi="en-US"/>
        </w:rPr>
        <w:t xml:space="preserve"> про випадок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по відношенню до дитини або будь-якого іншого учасника освітнього процесу.</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4.2. Директор закладу освіти розглядає заяву в день її подання та видає рішення про проведення розслідування.</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4.3. Проводиться повне та неупереджене розслідування щодо випадків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з залученням осіб, від яких отримано інформацію.</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4.4. Директор закладу освіти для прийняття рішення за результатами розслідування наказом створює комісію з розгляду випадку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та </w:t>
      </w:r>
      <w:proofErr w:type="spellStart"/>
      <w:r w:rsidRPr="00602B75">
        <w:rPr>
          <w:rFonts w:ascii="Times New Roman" w:eastAsia="Times New Roman" w:hAnsi="Times New Roman" w:cs="Times New Roman"/>
          <w:sz w:val="28"/>
          <w:szCs w:val="28"/>
          <w:bdr w:val="none" w:sz="0" w:space="0" w:color="auto" w:frame="1"/>
          <w:lang w:val="uk-UA" w:bidi="en-US"/>
        </w:rPr>
        <w:t>скликає</w:t>
      </w:r>
      <w:proofErr w:type="spellEnd"/>
      <w:r w:rsidRPr="00602B75">
        <w:rPr>
          <w:rFonts w:ascii="Times New Roman" w:eastAsia="Times New Roman" w:hAnsi="Times New Roman" w:cs="Times New Roman"/>
          <w:sz w:val="28"/>
          <w:szCs w:val="28"/>
          <w:bdr w:val="none" w:sz="0" w:space="0" w:color="auto" w:frame="1"/>
          <w:lang w:val="uk-UA" w:bidi="en-US"/>
        </w:rPr>
        <w:t xml:space="preserve"> засідання для прийняття рішення за результатами розслідування та виконання відповідних заходів реагування.</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4.5. Рішення Комісії реєструється в окремому журналі, зберігається в паперовому вигляді з оригіналами підписів всіх членів Комісії.</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4.6. Потерпілий чи його (її)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w:t>
      </w:r>
    </w:p>
    <w:p w:rsidR="00602B75" w:rsidRPr="00602B75" w:rsidRDefault="00602B75" w:rsidP="00602B75">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uk-UA" w:bidi="en-US"/>
        </w:rPr>
      </w:pPr>
    </w:p>
    <w:p w:rsidR="00602B75" w:rsidRPr="00602B75" w:rsidRDefault="00602B75" w:rsidP="00602B75">
      <w:pPr>
        <w:shd w:val="clear" w:color="auto" w:fill="FFFFFF"/>
        <w:spacing w:after="0" w:line="240" w:lineRule="auto"/>
        <w:contextualSpacing/>
        <w:jc w:val="both"/>
        <w:rPr>
          <w:rFonts w:ascii="Times New Roman" w:eastAsia="Times New Roman" w:hAnsi="Times New Roman" w:cs="Times New Roman"/>
          <w:b/>
          <w:caps/>
          <w:sz w:val="28"/>
          <w:szCs w:val="28"/>
          <w:bdr w:val="none" w:sz="0" w:space="0" w:color="auto" w:frame="1"/>
          <w:lang w:val="uk-UA" w:bidi="en-US"/>
        </w:rPr>
      </w:pPr>
      <w:r w:rsidRPr="00602B75">
        <w:rPr>
          <w:rFonts w:ascii="Times New Roman" w:eastAsia="Times New Roman" w:hAnsi="Times New Roman" w:cs="Times New Roman"/>
          <w:b/>
          <w:caps/>
          <w:sz w:val="28"/>
          <w:szCs w:val="28"/>
          <w:bdr w:val="none" w:sz="0" w:space="0" w:color="auto" w:frame="1"/>
          <w:lang w:val="en-US" w:bidi="en-US"/>
        </w:rPr>
        <w:t>V</w:t>
      </w:r>
      <w:r>
        <w:rPr>
          <w:rFonts w:ascii="Times New Roman" w:eastAsia="Times New Roman" w:hAnsi="Times New Roman" w:cs="Times New Roman"/>
          <w:b/>
          <w:caps/>
          <w:sz w:val="28"/>
          <w:szCs w:val="28"/>
          <w:bdr w:val="none" w:sz="0" w:space="0" w:color="auto" w:frame="1"/>
          <w:lang w:val="uk-UA" w:bidi="en-US"/>
        </w:rPr>
        <w:t xml:space="preserve">. </w:t>
      </w:r>
      <w:r>
        <w:rPr>
          <w:rFonts w:ascii="Times New Roman" w:eastAsia="Times New Roman" w:hAnsi="Times New Roman" w:cs="Times New Roman"/>
          <w:b/>
          <w:bCs/>
          <w:caps/>
          <w:sz w:val="28"/>
          <w:szCs w:val="28"/>
          <w:bdr w:val="none" w:sz="0" w:space="0" w:color="auto" w:frame="1"/>
          <w:lang w:val="uk-UA" w:bidi="en-US"/>
        </w:rPr>
        <w:t xml:space="preserve">Порядок реагування на доведені </w:t>
      </w:r>
      <w:r w:rsidRPr="00602B75">
        <w:rPr>
          <w:rFonts w:ascii="Times New Roman" w:eastAsia="Times New Roman" w:hAnsi="Times New Roman" w:cs="Times New Roman"/>
          <w:b/>
          <w:bCs/>
          <w:caps/>
          <w:sz w:val="28"/>
          <w:szCs w:val="28"/>
          <w:bdr w:val="none" w:sz="0" w:space="0" w:color="auto" w:frame="1"/>
          <w:lang w:val="uk-UA" w:bidi="en-US"/>
        </w:rPr>
        <w:t>випадки булінгу</w:t>
      </w:r>
      <w:r w:rsidRPr="00602B75">
        <w:rPr>
          <w:rFonts w:ascii="Times New Roman" w:eastAsia="Times New Roman" w:hAnsi="Times New Roman" w:cs="Times New Roman"/>
          <w:b/>
          <w:caps/>
          <w:sz w:val="28"/>
          <w:szCs w:val="28"/>
          <w:bdr w:val="none" w:sz="0" w:space="0" w:color="auto" w:frame="1"/>
          <w:lang w:val="uk-UA" w:bidi="en-US"/>
        </w:rPr>
        <w:t> (цькування) в ЗЗСО та відповідальність осіб, причетних до булінгу (цькування)</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5.1. У разі підтвердження факту вчинення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за результатами розслідування та висновків Комісії, директором повідомляються уповноважені підрозділи органів Національної поліції України та служби у справах дітей про випадки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5.2. Виконується рішення та рекомендації Комісії.</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5.3. Надаються соціальні та психолого-педагогічні послуги здобувачам освіти, які вчинили </w:t>
      </w:r>
      <w:proofErr w:type="spellStart"/>
      <w:r w:rsidRPr="00602B75">
        <w:rPr>
          <w:rFonts w:ascii="Times New Roman" w:eastAsia="Times New Roman" w:hAnsi="Times New Roman" w:cs="Times New Roman"/>
          <w:sz w:val="28"/>
          <w:szCs w:val="28"/>
          <w:bdr w:val="none" w:sz="0" w:space="0" w:color="auto" w:frame="1"/>
          <w:lang w:val="uk-UA" w:bidi="en-US"/>
        </w:rPr>
        <w:t>булінг</w:t>
      </w:r>
      <w:proofErr w:type="spellEnd"/>
      <w:r w:rsidRPr="00602B75">
        <w:rPr>
          <w:rFonts w:ascii="Times New Roman" w:eastAsia="Times New Roman" w:hAnsi="Times New Roman" w:cs="Times New Roman"/>
          <w:sz w:val="28"/>
          <w:szCs w:val="28"/>
          <w:bdr w:val="none" w:sz="0" w:space="0" w:color="auto" w:frame="1"/>
          <w:lang w:val="uk-UA" w:bidi="en-US"/>
        </w:rPr>
        <w:t xml:space="preserve">, стали його свідками або постраждали від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5.4. Директор або уповноважені ним особи відповідно до чинного законодавства та в межах повноважень здійснюють контроль за виконанням плану заходів, спрямованих на запобігання та протидію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bidi="en-US"/>
        </w:rPr>
      </w:pPr>
    </w:p>
    <w:p w:rsidR="00602B75" w:rsidRPr="00602B75" w:rsidRDefault="00602B75" w:rsidP="00602B75">
      <w:pPr>
        <w:shd w:val="clear" w:color="auto" w:fill="FFFFFF"/>
        <w:spacing w:after="0" w:line="240" w:lineRule="auto"/>
        <w:jc w:val="both"/>
        <w:rPr>
          <w:rFonts w:ascii="Times New Roman" w:eastAsia="Times New Roman" w:hAnsi="Times New Roman" w:cs="Times New Roman"/>
          <w:b/>
          <w:caps/>
          <w:sz w:val="28"/>
          <w:szCs w:val="28"/>
          <w:lang w:val="uk-UA" w:bidi="en-US"/>
        </w:rPr>
      </w:pPr>
      <w:r w:rsidRPr="00602B75">
        <w:rPr>
          <w:rFonts w:ascii="Times New Roman" w:eastAsia="Times New Roman" w:hAnsi="Times New Roman" w:cs="Times New Roman"/>
          <w:b/>
          <w:caps/>
          <w:sz w:val="28"/>
          <w:szCs w:val="28"/>
          <w:bdr w:val="none" w:sz="0" w:space="0" w:color="auto" w:frame="1"/>
          <w:lang w:val="en-US" w:bidi="en-US"/>
        </w:rPr>
        <w:t>VI</w:t>
      </w:r>
      <w:r w:rsidRPr="00602B75">
        <w:rPr>
          <w:rFonts w:ascii="Times New Roman" w:eastAsia="Times New Roman" w:hAnsi="Times New Roman" w:cs="Times New Roman"/>
          <w:b/>
          <w:caps/>
          <w:sz w:val="28"/>
          <w:szCs w:val="28"/>
          <w:bdr w:val="none" w:sz="0" w:space="0" w:color="auto" w:frame="1"/>
          <w:lang w:val="uk-UA" w:bidi="en-US"/>
        </w:rPr>
        <w:t xml:space="preserve">. </w:t>
      </w:r>
      <w:r w:rsidRPr="00602B75">
        <w:rPr>
          <w:rFonts w:ascii="Times New Roman" w:eastAsia="Times New Roman" w:hAnsi="Times New Roman" w:cs="Times New Roman"/>
          <w:b/>
          <w:bCs/>
          <w:caps/>
          <w:sz w:val="28"/>
          <w:szCs w:val="28"/>
          <w:bdr w:val="none" w:sz="0" w:space="0" w:color="auto" w:frame="1"/>
          <w:lang w:val="uk-UA" w:bidi="en-US"/>
        </w:rPr>
        <w:t>Права та обов'язки учасників освітнього процесу</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6.1. </w:t>
      </w:r>
      <w:r w:rsidRPr="00602B75">
        <w:rPr>
          <w:rFonts w:ascii="Times New Roman" w:eastAsia="Times New Roman" w:hAnsi="Times New Roman" w:cs="Times New Roman"/>
          <w:bCs/>
          <w:sz w:val="28"/>
          <w:szCs w:val="28"/>
          <w:bdr w:val="none" w:sz="0" w:space="0" w:color="auto" w:frame="1"/>
          <w:lang w:val="uk-UA" w:bidi="en-US"/>
        </w:rPr>
        <w:t>Здобувачі освіти мають право на:</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якісні освітні послуги;</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lang w:val="uk-UA" w:bidi="en-US"/>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lastRenderedPageBreak/>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lang w:val="uk-UA" w:bidi="en-US"/>
        </w:rPr>
        <w:t>- свободу творчої, спортивної, оздоровчої, культурної, просвітницької, наукової і науково-технічної діяльності тощо;</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lang w:val="uk-UA" w:bidi="en-US"/>
        </w:rPr>
        <w:t xml:space="preserve">- особисту або через своїх законних представників участь у громадському самоврядуванні та управлінні </w:t>
      </w:r>
      <w:r w:rsidRPr="00602B75">
        <w:rPr>
          <w:rFonts w:ascii="Times New Roman" w:eastAsia="Times New Roman" w:hAnsi="Times New Roman" w:cs="Times New Roman"/>
          <w:color w:val="000000"/>
          <w:sz w:val="28"/>
          <w:szCs w:val="28"/>
          <w:lang w:val="uk-UA" w:eastAsia="uk-UA"/>
        </w:rPr>
        <w:t>закладом освіти</w:t>
      </w:r>
      <w:r w:rsidRPr="00602B75">
        <w:rPr>
          <w:rFonts w:ascii="Times New Roman" w:eastAsia="Times New Roman" w:hAnsi="Times New Roman" w:cs="Times New Roman"/>
          <w:sz w:val="28"/>
          <w:szCs w:val="28"/>
          <w:lang w:val="uk-UA" w:bidi="en-US"/>
        </w:rPr>
        <w:t>;</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безпечні та нешкідливі умови навчання і праці;</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lang w:val="uk-UA" w:bidi="en-US"/>
        </w:rPr>
        <w:t>- повагу людської гідності;</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захист під час освітнього процесу від приниження честі та гідності, будь-яких форм насильства та експлуатації,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дискримінації за будь-якою ознакою, пропаганди та агітації, що завдають шкоди здоров'ю здобувачам освіти;</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lang w:val="uk-UA" w:bidi="en-US"/>
        </w:rPr>
        <w:t xml:space="preserve">- отримання соціальних та психолого-педагогічних послуг як особа, яка постраждала від </w:t>
      </w:r>
      <w:proofErr w:type="spellStart"/>
      <w:r w:rsidRPr="00602B75">
        <w:rPr>
          <w:rFonts w:ascii="Times New Roman" w:eastAsia="Times New Roman" w:hAnsi="Times New Roman" w:cs="Times New Roman"/>
          <w:sz w:val="28"/>
          <w:szCs w:val="28"/>
          <w:lang w:val="uk-UA" w:bidi="en-US"/>
        </w:rPr>
        <w:t>булінгу</w:t>
      </w:r>
      <w:proofErr w:type="spellEnd"/>
      <w:r w:rsidRPr="00602B75">
        <w:rPr>
          <w:rFonts w:ascii="Times New Roman" w:eastAsia="Times New Roman" w:hAnsi="Times New Roman" w:cs="Times New Roman"/>
          <w:sz w:val="28"/>
          <w:szCs w:val="28"/>
          <w:lang w:val="uk-UA" w:bidi="en-US"/>
        </w:rPr>
        <w:t xml:space="preserve"> (цькування), стала його свідком або вчинила </w:t>
      </w:r>
      <w:proofErr w:type="spellStart"/>
      <w:r w:rsidRPr="00602B75">
        <w:rPr>
          <w:rFonts w:ascii="Times New Roman" w:eastAsia="Times New Roman" w:hAnsi="Times New Roman" w:cs="Times New Roman"/>
          <w:sz w:val="28"/>
          <w:szCs w:val="28"/>
          <w:lang w:val="uk-UA" w:bidi="en-US"/>
        </w:rPr>
        <w:t>булінг</w:t>
      </w:r>
      <w:proofErr w:type="spellEnd"/>
      <w:r w:rsidRPr="00602B75">
        <w:rPr>
          <w:rFonts w:ascii="Times New Roman" w:eastAsia="Times New Roman" w:hAnsi="Times New Roman" w:cs="Times New Roman"/>
          <w:sz w:val="28"/>
          <w:szCs w:val="28"/>
          <w:lang w:val="uk-UA" w:bidi="en-US"/>
        </w:rPr>
        <w:t xml:space="preserve"> (цькування).</w:t>
      </w:r>
    </w:p>
    <w:p w:rsidR="00602B75" w:rsidRPr="00602B75" w:rsidRDefault="00602B75" w:rsidP="00602B75">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val="uk-UA" w:bidi="en-US"/>
        </w:rPr>
      </w:pPr>
      <w:r w:rsidRPr="00602B75">
        <w:rPr>
          <w:rFonts w:ascii="Times New Roman" w:eastAsia="Times New Roman" w:hAnsi="Times New Roman" w:cs="Times New Roman"/>
          <w:sz w:val="28"/>
          <w:szCs w:val="28"/>
          <w:bdr w:val="none" w:sz="0" w:space="0" w:color="auto" w:frame="1"/>
          <w:lang w:val="uk-UA" w:bidi="en-US"/>
        </w:rPr>
        <w:t>6.2. </w:t>
      </w:r>
      <w:r w:rsidRPr="00602B75">
        <w:rPr>
          <w:rFonts w:ascii="Times New Roman" w:eastAsia="Times New Roman" w:hAnsi="Times New Roman" w:cs="Times New Roman"/>
          <w:bCs/>
          <w:sz w:val="28"/>
          <w:szCs w:val="28"/>
          <w:bdr w:val="none" w:sz="0" w:space="0" w:color="auto" w:frame="1"/>
          <w:lang w:val="uk-UA" w:bidi="en-US"/>
        </w:rPr>
        <w:t>Здобувачі освіти зобов'язані:</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поважати гідність, права, свободи та законні інтереси всіх учасників освітнього процесу, дотримуватися етичних норм;</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w:t>
      </w:r>
      <w:proofErr w:type="spellStart"/>
      <w:r w:rsidRPr="00602B75">
        <w:rPr>
          <w:rFonts w:ascii="Times New Roman" w:eastAsia="Times New Roman" w:hAnsi="Times New Roman" w:cs="Times New Roman"/>
          <w:sz w:val="28"/>
          <w:szCs w:val="28"/>
          <w:bdr w:val="none" w:sz="0" w:space="0" w:color="auto" w:frame="1"/>
          <w:lang w:val="uk-UA" w:bidi="en-US"/>
        </w:rPr>
        <w:t>відповідально</w:t>
      </w:r>
      <w:proofErr w:type="spellEnd"/>
      <w:r w:rsidRPr="00602B75">
        <w:rPr>
          <w:rFonts w:ascii="Times New Roman" w:eastAsia="Times New Roman" w:hAnsi="Times New Roman" w:cs="Times New Roman"/>
          <w:sz w:val="28"/>
          <w:szCs w:val="28"/>
          <w:bdr w:val="none" w:sz="0" w:space="0" w:color="auto" w:frame="1"/>
          <w:lang w:val="uk-UA" w:bidi="en-US"/>
        </w:rPr>
        <w:t xml:space="preserve"> та дбайливо ставитися до власного здоров'я, здоров'я оточуючих, довкілля;</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lang w:val="uk-UA" w:bidi="en-US"/>
        </w:rPr>
        <w:t xml:space="preserve">- дотримуватися установчих документів, правил внутрішнього розпорядку </w:t>
      </w:r>
      <w:r w:rsidRPr="00602B75">
        <w:rPr>
          <w:rFonts w:ascii="Times New Roman" w:eastAsia="Times New Roman" w:hAnsi="Times New Roman" w:cs="Times New Roman"/>
          <w:color w:val="000000"/>
          <w:sz w:val="28"/>
          <w:szCs w:val="28"/>
          <w:lang w:val="uk-UA" w:eastAsia="uk-UA"/>
        </w:rPr>
        <w:t>закладу освіти</w:t>
      </w:r>
      <w:r w:rsidRPr="00602B75">
        <w:rPr>
          <w:rFonts w:ascii="Times New Roman" w:eastAsia="Times New Roman" w:hAnsi="Times New Roman" w:cs="Times New Roman"/>
          <w:sz w:val="28"/>
          <w:szCs w:val="28"/>
          <w:lang w:val="uk-UA" w:bidi="en-US"/>
        </w:rPr>
        <w:t>;</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повідомляти керівництво закладу освіти про факти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стосовно здобувачів освіти, педагогічних, науково-педагогічних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6.3. </w:t>
      </w:r>
      <w:r w:rsidRPr="00602B75">
        <w:rPr>
          <w:rFonts w:ascii="Times New Roman" w:eastAsia="Times New Roman" w:hAnsi="Times New Roman" w:cs="Times New Roman"/>
          <w:bCs/>
          <w:sz w:val="28"/>
          <w:szCs w:val="28"/>
          <w:bdr w:val="none" w:sz="0" w:space="0" w:color="auto" w:frame="1"/>
          <w:lang w:val="uk-UA" w:bidi="en-US"/>
        </w:rPr>
        <w:t>Працівники, які залучаються до освітнього процесу:</w:t>
      </w:r>
    </w:p>
    <w:p w:rsidR="00602B75" w:rsidRPr="00602B75" w:rsidRDefault="00602B75" w:rsidP="00602B75">
      <w:pPr>
        <w:shd w:val="clear" w:color="auto" w:fill="FFFFFF"/>
        <w:spacing w:after="0" w:line="240" w:lineRule="auto"/>
        <w:ind w:firstLine="709"/>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bCs/>
          <w:sz w:val="28"/>
          <w:szCs w:val="28"/>
          <w:bdr w:val="none" w:sz="0" w:space="0" w:color="auto" w:frame="1"/>
          <w:lang w:val="uk-UA" w:bidi="en-US"/>
        </w:rPr>
        <w:t>Мають право на:</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захист професійної честі і гідності;</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захист під час освітнього процесу від будь-яких форм насильства та експлуатації, у тому числі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дискримінації за будь - якою ознакою, від пропаганди та агітації, що завдають шкоди здоров'ю.</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6.4. </w:t>
      </w:r>
      <w:r w:rsidRPr="00602B75">
        <w:rPr>
          <w:rFonts w:ascii="Times New Roman" w:eastAsia="Times New Roman" w:hAnsi="Times New Roman" w:cs="Times New Roman"/>
          <w:bCs/>
          <w:sz w:val="28"/>
          <w:szCs w:val="28"/>
          <w:bdr w:val="none" w:sz="0" w:space="0" w:color="auto" w:frame="1"/>
          <w:lang w:val="uk-UA" w:bidi="en-US"/>
        </w:rPr>
        <w:t>Зобов'язані:</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дотримуватися педагогічної етики;</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поважати гідність, права, свободи і законні інтереси всіх учасників освітнього процесу;</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виховувати у здобувачів освіти повагу до державної мови та державних символів України, національних, історичних, культурних цінностей України, </w:t>
      </w:r>
      <w:r w:rsidRPr="00602B75">
        <w:rPr>
          <w:rFonts w:ascii="Times New Roman" w:eastAsia="Times New Roman" w:hAnsi="Times New Roman" w:cs="Times New Roman"/>
          <w:sz w:val="28"/>
          <w:szCs w:val="28"/>
          <w:bdr w:val="none" w:sz="0" w:space="0" w:color="auto" w:frame="1"/>
          <w:lang w:val="uk-UA" w:bidi="en-US"/>
        </w:rPr>
        <w:lastRenderedPageBreak/>
        <w:t>дбайливе ставлення до історико-культурного надбання України та навколишнього природного середовища;</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додержуватися установчих документів та правил внутрішнього розпорядку закладу освіти, виконувати свої посадові обов'язки;</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повідомляти директора про факти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6.5. </w:t>
      </w:r>
      <w:r w:rsidRPr="00602B75">
        <w:rPr>
          <w:rFonts w:ascii="Times New Roman" w:eastAsia="Times New Roman" w:hAnsi="Times New Roman" w:cs="Times New Roman"/>
          <w:bCs/>
          <w:sz w:val="28"/>
          <w:szCs w:val="28"/>
          <w:bdr w:val="none" w:sz="0" w:space="0" w:color="auto" w:frame="1"/>
          <w:lang w:val="uk-UA" w:bidi="en-US"/>
        </w:rPr>
        <w:t>Батьки здобувачів освіти:</w:t>
      </w:r>
    </w:p>
    <w:p w:rsidR="00602B75" w:rsidRPr="00602B75" w:rsidRDefault="00602B75" w:rsidP="00602B75">
      <w:pPr>
        <w:shd w:val="clear" w:color="auto" w:fill="FFFFFF"/>
        <w:spacing w:after="0" w:line="240" w:lineRule="auto"/>
        <w:ind w:firstLine="709"/>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w:t>
      </w:r>
      <w:r w:rsidRPr="00602B75">
        <w:rPr>
          <w:rFonts w:ascii="Times New Roman" w:eastAsia="Times New Roman" w:hAnsi="Times New Roman" w:cs="Times New Roman"/>
          <w:bCs/>
          <w:sz w:val="28"/>
          <w:szCs w:val="28"/>
          <w:bdr w:val="none" w:sz="0" w:space="0" w:color="auto" w:frame="1"/>
          <w:lang w:val="uk-UA" w:bidi="en-US"/>
        </w:rPr>
        <w:t>Мають право:</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 отримувати інформацію про діяльність </w:t>
      </w:r>
      <w:r w:rsidRPr="00602B75">
        <w:rPr>
          <w:rFonts w:ascii="Times New Roman" w:eastAsia="Times New Roman" w:hAnsi="Times New Roman" w:cs="Times New Roman"/>
          <w:color w:val="000000"/>
          <w:sz w:val="28"/>
          <w:szCs w:val="28"/>
          <w:lang w:val="uk-UA" w:eastAsia="uk-UA"/>
        </w:rPr>
        <w:t>закладу</w:t>
      </w:r>
      <w:r w:rsidRPr="00602B75">
        <w:rPr>
          <w:rFonts w:ascii="Times New Roman" w:eastAsia="Times New Roman" w:hAnsi="Times New Roman" w:cs="Times New Roman"/>
          <w:sz w:val="28"/>
          <w:szCs w:val="28"/>
          <w:bdr w:val="none" w:sz="0" w:space="0" w:color="auto" w:frame="1"/>
          <w:lang w:val="uk-UA" w:bidi="en-US"/>
        </w:rPr>
        <w:t xml:space="preserve">, у тому числі щодо надання соціальних та психолого-педагогічних послуг особам, які постраждали від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стали його свідками або вчинили </w:t>
      </w:r>
      <w:proofErr w:type="spellStart"/>
      <w:r w:rsidRPr="00602B75">
        <w:rPr>
          <w:rFonts w:ascii="Times New Roman" w:eastAsia="Times New Roman" w:hAnsi="Times New Roman" w:cs="Times New Roman"/>
          <w:sz w:val="28"/>
          <w:szCs w:val="28"/>
          <w:bdr w:val="none" w:sz="0" w:space="0" w:color="auto" w:frame="1"/>
          <w:lang w:val="uk-UA" w:bidi="en-US"/>
        </w:rPr>
        <w:t>булінг</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подавати директору центру заяву про випадки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стосовно дитини або будь-якого іншого учасника освітнього процесу;</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вимагати повного та неупередженого розслідування випадків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стосовно дитини або будь-якого іншого учасника освітнього процесу.</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w:t>
      </w:r>
      <w:r w:rsidRPr="00602B75">
        <w:rPr>
          <w:rFonts w:ascii="Times New Roman" w:eastAsia="Times New Roman" w:hAnsi="Times New Roman" w:cs="Times New Roman"/>
          <w:bCs/>
          <w:sz w:val="28"/>
          <w:szCs w:val="28"/>
          <w:bdr w:val="none" w:sz="0" w:space="0" w:color="auto" w:frame="1"/>
          <w:lang w:val="uk-UA" w:bidi="en-US"/>
        </w:rPr>
        <w:t>Зобов'язані:</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поважати гідність, права, свободи і законні інтереси дитини та інших учасників освітнього процесу;</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дбати про фізичне і психічне здоров'я дитини, сприяти розвитку її здібностей, формувати навички здорового способу життя;</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lastRenderedPageBreak/>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bdr w:val="none" w:sz="0" w:space="0" w:color="auto" w:frame="1"/>
          <w:lang w:val="uk-UA" w:bidi="en-US"/>
        </w:rPr>
        <w:t xml:space="preserve">- сприяти директору закладу освіти у проведенні розслідування щодо випадків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val="uk-UA" w:bidi="en-US"/>
        </w:rPr>
      </w:pPr>
      <w:r w:rsidRPr="00602B75">
        <w:rPr>
          <w:rFonts w:ascii="Times New Roman" w:eastAsia="Times New Roman" w:hAnsi="Times New Roman" w:cs="Times New Roman"/>
          <w:sz w:val="28"/>
          <w:szCs w:val="28"/>
          <w:bdr w:val="none" w:sz="0" w:space="0" w:color="auto" w:frame="1"/>
          <w:lang w:val="uk-UA" w:bidi="en-US"/>
        </w:rPr>
        <w:t xml:space="preserve">- виконувати рішення та рекомендації комісії з розгляду випадків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та інше, що сприятиме покращенню виправлення ситуації, що призвела до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w:t>
      </w:r>
    </w:p>
    <w:p w:rsidR="00602B75" w:rsidRPr="00602B75" w:rsidRDefault="00602B75" w:rsidP="00602B75">
      <w:pPr>
        <w:shd w:val="clear" w:color="auto" w:fill="FFFFFF"/>
        <w:spacing w:after="0" w:line="240" w:lineRule="auto"/>
        <w:ind w:firstLine="708"/>
        <w:jc w:val="both"/>
        <w:rPr>
          <w:rFonts w:ascii="Times New Roman" w:eastAsia="Times New Roman" w:hAnsi="Times New Roman" w:cs="Times New Roman"/>
          <w:sz w:val="28"/>
          <w:szCs w:val="28"/>
          <w:lang w:val="uk-UA" w:bidi="en-US"/>
        </w:rPr>
      </w:pPr>
    </w:p>
    <w:p w:rsidR="00602B75" w:rsidRPr="00602B75" w:rsidRDefault="00602B75" w:rsidP="00602B75">
      <w:pPr>
        <w:shd w:val="clear" w:color="auto" w:fill="FFFFFF"/>
        <w:spacing w:after="0" w:line="240" w:lineRule="auto"/>
        <w:rPr>
          <w:rFonts w:ascii="Times New Roman" w:eastAsia="Times New Roman" w:hAnsi="Times New Roman" w:cs="Times New Roman"/>
          <w:b/>
          <w:bCs/>
          <w:caps/>
          <w:sz w:val="28"/>
          <w:szCs w:val="28"/>
          <w:bdr w:val="none" w:sz="0" w:space="0" w:color="auto" w:frame="1"/>
          <w:lang w:val="uk-UA" w:bidi="en-US"/>
        </w:rPr>
      </w:pPr>
      <w:bookmarkStart w:id="0" w:name="_GoBack"/>
      <w:bookmarkEnd w:id="0"/>
      <w:r w:rsidRPr="00602B75">
        <w:rPr>
          <w:rFonts w:ascii="Times New Roman" w:eastAsia="Times New Roman" w:hAnsi="Times New Roman" w:cs="Times New Roman"/>
          <w:b/>
          <w:bCs/>
          <w:caps/>
          <w:sz w:val="28"/>
          <w:szCs w:val="28"/>
          <w:bdr w:val="none" w:sz="0" w:space="0" w:color="auto" w:frame="1"/>
          <w:lang w:val="en-US" w:bidi="en-US"/>
        </w:rPr>
        <w:t>VII</w:t>
      </w:r>
      <w:r w:rsidRPr="00602B75">
        <w:rPr>
          <w:rFonts w:ascii="Times New Roman" w:eastAsia="Times New Roman" w:hAnsi="Times New Roman" w:cs="Times New Roman"/>
          <w:b/>
          <w:bCs/>
          <w:caps/>
          <w:sz w:val="28"/>
          <w:szCs w:val="28"/>
          <w:bdr w:val="none" w:sz="0" w:space="0" w:color="auto" w:frame="1"/>
          <w:lang w:val="uk-UA" w:bidi="en-US"/>
        </w:rPr>
        <w:t>. Прикінцеві положення</w:t>
      </w:r>
    </w:p>
    <w:p w:rsidR="00602B75" w:rsidRPr="00602B75" w:rsidRDefault="00602B75" w:rsidP="00602B75">
      <w:pPr>
        <w:shd w:val="clear" w:color="auto" w:fill="FFFFFF"/>
        <w:spacing w:after="0" w:line="240" w:lineRule="auto"/>
        <w:contextualSpacing/>
        <w:jc w:val="both"/>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bdr w:val="none" w:sz="0" w:space="0" w:color="auto" w:frame="1"/>
          <w:lang w:val="uk-UA" w:bidi="en-US"/>
        </w:rPr>
        <w:t xml:space="preserve">7.1. </w:t>
      </w:r>
      <w:r w:rsidRPr="00602B75">
        <w:rPr>
          <w:rFonts w:ascii="Times New Roman" w:eastAsia="Times New Roman" w:hAnsi="Times New Roman" w:cs="Times New Roman"/>
          <w:sz w:val="28"/>
          <w:szCs w:val="28"/>
          <w:bdr w:val="none" w:sz="0" w:space="0" w:color="auto" w:frame="1"/>
          <w:lang w:val="uk-UA" w:bidi="en-US"/>
        </w:rPr>
        <w:t xml:space="preserve">Положення про порядок розгляду випадків </w:t>
      </w:r>
      <w:proofErr w:type="spellStart"/>
      <w:r w:rsidRPr="00602B75">
        <w:rPr>
          <w:rFonts w:ascii="Times New Roman" w:eastAsia="Times New Roman" w:hAnsi="Times New Roman" w:cs="Times New Roman"/>
          <w:sz w:val="28"/>
          <w:szCs w:val="28"/>
          <w:bdr w:val="none" w:sz="0" w:space="0" w:color="auto" w:frame="1"/>
          <w:lang w:val="uk-UA" w:bidi="en-US"/>
        </w:rPr>
        <w:t>булінгу</w:t>
      </w:r>
      <w:proofErr w:type="spellEnd"/>
      <w:r w:rsidRPr="00602B75">
        <w:rPr>
          <w:rFonts w:ascii="Times New Roman" w:eastAsia="Times New Roman" w:hAnsi="Times New Roman" w:cs="Times New Roman"/>
          <w:sz w:val="28"/>
          <w:szCs w:val="28"/>
          <w:bdr w:val="none" w:sz="0" w:space="0" w:color="auto" w:frame="1"/>
          <w:lang w:val="uk-UA" w:bidi="en-US"/>
        </w:rPr>
        <w:t xml:space="preserve"> (цькування)  у </w:t>
      </w:r>
      <w:r w:rsidRPr="00602B75">
        <w:rPr>
          <w:rFonts w:ascii="Times New Roman" w:eastAsia="Times New Roman" w:hAnsi="Times New Roman" w:cs="Times New Roman"/>
          <w:b/>
          <w:color w:val="000000" w:themeColor="text1"/>
          <w:sz w:val="28"/>
          <w:szCs w:val="28"/>
          <w:lang w:val="uk-UA" w:eastAsia="uk-UA"/>
        </w:rPr>
        <w:t>Королівському ЗЗСО І-ІІІ ст. № 2</w:t>
      </w:r>
      <w:r w:rsidRPr="00602B75">
        <w:rPr>
          <w:rFonts w:ascii="Times New Roman" w:eastAsia="Times New Roman" w:hAnsi="Times New Roman" w:cs="Times New Roman"/>
          <w:b/>
          <w:color w:val="FF0000"/>
          <w:sz w:val="28"/>
          <w:szCs w:val="28"/>
          <w:bdr w:val="none" w:sz="0" w:space="0" w:color="auto" w:frame="1"/>
          <w:lang w:val="uk-UA" w:bidi="en-US"/>
        </w:rPr>
        <w:t xml:space="preserve"> </w:t>
      </w:r>
      <w:r w:rsidRPr="00602B75">
        <w:rPr>
          <w:rFonts w:ascii="Times New Roman" w:eastAsia="Times New Roman" w:hAnsi="Times New Roman" w:cs="Times New Roman"/>
          <w:sz w:val="28"/>
          <w:szCs w:val="28"/>
          <w:bdr w:val="none" w:sz="0" w:space="0" w:color="auto" w:frame="1"/>
          <w:lang w:val="uk-UA" w:bidi="en-US"/>
        </w:rPr>
        <w:t>затверджується наказом директора закладу освіти і є обов'язковими до виконання усіма учасниками освітнього процесу.  </w:t>
      </w:r>
    </w:p>
    <w:p w:rsid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lang w:val="uk-UA" w:bidi="en-US"/>
        </w:rPr>
        <w:t xml:space="preserve">7.2. Учасники освітнього процесу мають знати Положення про порядок розгляду випадків </w:t>
      </w:r>
      <w:proofErr w:type="spellStart"/>
      <w:r w:rsidRPr="00602B75">
        <w:rPr>
          <w:rFonts w:ascii="Times New Roman" w:eastAsia="Times New Roman" w:hAnsi="Times New Roman" w:cs="Times New Roman"/>
          <w:sz w:val="28"/>
          <w:szCs w:val="28"/>
          <w:lang w:val="uk-UA" w:bidi="en-US"/>
        </w:rPr>
        <w:t>булінгу</w:t>
      </w:r>
      <w:proofErr w:type="spellEnd"/>
      <w:r w:rsidRPr="00602B75">
        <w:rPr>
          <w:rFonts w:ascii="Times New Roman" w:eastAsia="Times New Roman" w:hAnsi="Times New Roman" w:cs="Times New Roman"/>
          <w:sz w:val="28"/>
          <w:szCs w:val="28"/>
          <w:lang w:val="uk-UA" w:bidi="en-US"/>
        </w:rPr>
        <w:t xml:space="preserve"> (цькування) у закладі освіти.</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lang w:val="uk-UA" w:bidi="en-US"/>
        </w:rPr>
        <w:t>7.3. Незнання або нерозуміння норм цього Положення не є виправданням невиконання обов’язків учасниками освітнього процесу. Заклад забезпечує публічний доступ  до тексту Положення через власний офіційний Веб-сайт.</w:t>
      </w:r>
    </w:p>
    <w:p w:rsidR="00602B75" w:rsidRPr="00602B75" w:rsidRDefault="00602B75" w:rsidP="00602B75">
      <w:pPr>
        <w:shd w:val="clear" w:color="auto" w:fill="FFFFFF"/>
        <w:spacing w:after="0" w:line="240" w:lineRule="auto"/>
        <w:jc w:val="both"/>
        <w:rPr>
          <w:rFonts w:ascii="Times New Roman" w:eastAsia="Times New Roman" w:hAnsi="Times New Roman" w:cs="Times New Roman"/>
          <w:sz w:val="28"/>
          <w:szCs w:val="28"/>
          <w:lang w:val="uk-UA" w:bidi="en-US"/>
        </w:rPr>
      </w:pPr>
      <w:r w:rsidRPr="00602B75">
        <w:rPr>
          <w:rFonts w:ascii="Times New Roman" w:eastAsia="Times New Roman" w:hAnsi="Times New Roman" w:cs="Times New Roman"/>
          <w:sz w:val="28"/>
          <w:szCs w:val="28"/>
          <w:lang w:val="uk-UA" w:bidi="en-US"/>
        </w:rPr>
        <w:t xml:space="preserve">7.4. Прийняття принципів і норм Положення  засвідчується підписами членів трудового колективу </w:t>
      </w:r>
      <w:r w:rsidRPr="00602B75">
        <w:rPr>
          <w:rFonts w:ascii="Times New Roman" w:eastAsia="Times New Roman" w:hAnsi="Times New Roman" w:cs="Times New Roman"/>
          <w:color w:val="000000"/>
          <w:sz w:val="28"/>
          <w:szCs w:val="28"/>
          <w:lang w:val="uk-UA" w:eastAsia="uk-UA"/>
        </w:rPr>
        <w:t>закладу освіти</w:t>
      </w:r>
      <w:r w:rsidRPr="00602B75">
        <w:rPr>
          <w:rFonts w:ascii="Times New Roman" w:eastAsia="Times New Roman" w:hAnsi="Times New Roman" w:cs="Times New Roman"/>
          <w:sz w:val="28"/>
          <w:szCs w:val="28"/>
          <w:lang w:val="uk-UA" w:bidi="en-US"/>
        </w:rPr>
        <w:t>.</w:t>
      </w:r>
    </w:p>
    <w:p w:rsidR="00602B75" w:rsidRPr="00602B75" w:rsidRDefault="00602B75" w:rsidP="00602B75">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602B75">
        <w:rPr>
          <w:rFonts w:ascii="Times New Roman" w:eastAsia="Times New Roman" w:hAnsi="Times New Roman" w:cs="Times New Roman"/>
          <w:color w:val="000000"/>
          <w:sz w:val="28"/>
          <w:szCs w:val="28"/>
          <w:lang w:val="uk-UA" w:eastAsia="uk-UA"/>
        </w:rPr>
        <w:t>7.3. Зміни та доповнення до Положення можуть бути внесені будь-яким учасником освітнього процесу за поданням до педагогічної ради закладу освіти та вводяться в дію наказом директора закладу освіти</w:t>
      </w:r>
    </w:p>
    <w:p w:rsidR="00466E87" w:rsidRPr="00602B75" w:rsidRDefault="00466E87">
      <w:pPr>
        <w:rPr>
          <w:lang w:val="uk-UA"/>
        </w:rPr>
      </w:pPr>
    </w:p>
    <w:sectPr w:rsidR="00466E87" w:rsidRPr="00602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9AC"/>
    <w:multiLevelType w:val="multilevel"/>
    <w:tmpl w:val="6BCE5ABA"/>
    <w:lvl w:ilvl="0">
      <w:start w:val="7"/>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1CF8156D"/>
    <w:multiLevelType w:val="multilevel"/>
    <w:tmpl w:val="67FCB5C2"/>
    <w:lvl w:ilvl="0">
      <w:start w:val="2"/>
      <w:numFmt w:val="decimal"/>
      <w:lvlText w:val="%1."/>
      <w:lvlJc w:val="left"/>
      <w:pPr>
        <w:ind w:left="1212" w:hanging="360"/>
      </w:pPr>
      <w:rPr>
        <w:rFonts w:hint="default"/>
        <w:b/>
      </w:rPr>
    </w:lvl>
    <w:lvl w:ilvl="1">
      <w:start w:val="2"/>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2" w15:restartNumberingAfterBreak="0">
    <w:nsid w:val="6AE176B9"/>
    <w:multiLevelType w:val="hybridMultilevel"/>
    <w:tmpl w:val="686C6694"/>
    <w:lvl w:ilvl="0" w:tplc="921CE7DC">
      <w:start w:val="5"/>
      <w:numFmt w:val="upperRoman"/>
      <w:lvlText w:val="%1."/>
      <w:lvlJc w:val="left"/>
      <w:pPr>
        <w:ind w:left="1572" w:hanging="72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AF"/>
    <w:rsid w:val="001953AF"/>
    <w:rsid w:val="002B10D2"/>
    <w:rsid w:val="00466E87"/>
    <w:rsid w:val="00602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E8FF"/>
  <w15:chartTrackingRefBased/>
  <w15:docId w15:val="{1DE6280C-2285-479B-8C8C-1F997AFC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B75"/>
    <w:pPr>
      <w:ind w:left="720"/>
      <w:contextualSpacing/>
    </w:pPr>
  </w:style>
  <w:style w:type="paragraph" w:styleId="a4">
    <w:name w:val="Balloon Text"/>
    <w:basedOn w:val="a"/>
    <w:link w:val="a5"/>
    <w:uiPriority w:val="99"/>
    <w:semiHidden/>
    <w:unhideWhenUsed/>
    <w:rsid w:val="00602B7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2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2583</Words>
  <Characters>14726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Руслана</dc:creator>
  <cp:keywords/>
  <dc:description/>
  <cp:lastModifiedBy>Руслана</cp:lastModifiedBy>
  <cp:revision>2</cp:revision>
  <cp:lastPrinted>2025-04-30T09:12:00Z</cp:lastPrinted>
  <dcterms:created xsi:type="dcterms:W3CDTF">2025-04-30T09:02:00Z</dcterms:created>
  <dcterms:modified xsi:type="dcterms:W3CDTF">2025-04-30T09:12:00Z</dcterms:modified>
</cp:coreProperties>
</file>