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C6" w:rsidRPr="00476EC6" w:rsidRDefault="00476EC6" w:rsidP="00476EC6">
      <w:pPr>
        <w:shd w:val="clear" w:color="auto" w:fill="FFFFFF"/>
        <w:spacing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proofErr w:type="gramStart"/>
      <w:r w:rsidRPr="00476EC6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15 </w:t>
      </w:r>
      <w:proofErr w:type="spellStart"/>
      <w:r w:rsidRPr="00476EC6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способів</w:t>
      </w:r>
      <w:proofErr w:type="spellEnd"/>
      <w:proofErr w:type="gramEnd"/>
      <w:r w:rsidRPr="00476EC6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контролювати</w:t>
      </w:r>
      <w:proofErr w:type="spellEnd"/>
      <w:r w:rsidRPr="00476EC6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злість</w:t>
      </w:r>
      <w:proofErr w:type="spellEnd"/>
      <w:r w:rsidRPr="00476EC6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:</w:t>
      </w:r>
    </w:p>
    <w:p w:rsidR="00476EC6" w:rsidRPr="00476EC6" w:rsidRDefault="00476EC6" w:rsidP="00476EC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ru-RU"/>
        </w:rPr>
        <w:t>ПОРАХУЙТЕ ВІД ЧИ ДО 10:</w:t>
      </w: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en-US"/>
        </w:rPr>
        <w:t> </w:t>
      </w:r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Не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помагає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?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Почніть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рахувати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від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100 до 1.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Під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час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цього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процесу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пульс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сповільн</w:t>
      </w:r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иться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і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злість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ймовірно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затухне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</w:p>
    <w:p w:rsidR="00476EC6" w:rsidRPr="00476EC6" w:rsidRDefault="00476EC6" w:rsidP="00476EC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ru-RU"/>
        </w:rPr>
        <w:t>ДИХАЙТЕ:</w:t>
      </w:r>
      <w:r w:rsidRPr="00476EC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val="en-US"/>
        </w:rPr>
        <w:t> </w:t>
      </w:r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Коли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сердитесь, ваше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дихання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пришвидшується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Саме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тому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слід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робити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повільні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глибокі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вдихи-видихи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: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вдих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через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ніс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видих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через рот.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Сконцентруйтесь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на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глибокому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диханні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має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полегшати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p w:rsidR="00476EC6" w:rsidRPr="00476EC6" w:rsidRDefault="00476EC6" w:rsidP="00476EC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ru-RU"/>
        </w:rPr>
        <w:t>ВИЙДІТЬ НА ПРОГУЛЯНКУ ЧИ ЗАЙМІТЬСЯ СПОРТОМ:</w:t>
      </w: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en-US"/>
        </w:rPr>
        <w:t> 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Вправи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допомагають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заспокоїти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нерви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і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зменшити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злість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це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доведено.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Вийдіть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на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прогулянку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покатайтесь на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велосипеді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та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що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завгодно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Це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корисно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і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мозку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і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тілу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</w:p>
    <w:p w:rsidR="00476EC6" w:rsidRPr="00476EC6" w:rsidRDefault="00476EC6" w:rsidP="00476EC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ru-RU"/>
        </w:rPr>
        <w:t>РОЗСЛАБТЕ М’ЯЗИ:</w:t>
      </w: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en-US"/>
        </w:rPr>
        <w:t> 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Видання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радить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прогресивну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м’язову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релаксацію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Суть у тому,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щоб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почергово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напружувати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а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потім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розслабляти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певні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групи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м’язів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: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шию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живіт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спину,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плечі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губи,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очі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тощо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</w:p>
    <w:p w:rsidR="00476EC6" w:rsidRPr="00476EC6" w:rsidRDefault="00476EC6" w:rsidP="00476EC6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ru-RU"/>
        </w:rPr>
        <w:t>ПОВТОРІТЬ МАНТРУ:</w:t>
      </w: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en-US"/>
        </w:rPr>
        <w:t> 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Знайдіть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слово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чи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фразу,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що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допомагає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вам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заспокоїтись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та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змістити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свою</w:t>
      </w:r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увагу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на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щось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інше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Повторюйте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це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знову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і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знову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коли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засмучені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Хочете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вголос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хочете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– </w:t>
      </w:r>
      <w:proofErr w:type="gram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про себе</w:t>
      </w:r>
      <w:proofErr w:type="gram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Це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може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бути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“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Розслабся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”, “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Все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буде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добре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”.</w:t>
      </w:r>
    </w:p>
    <w:p w:rsidR="00476EC6" w:rsidRPr="00476EC6" w:rsidRDefault="00476EC6" w:rsidP="00476EC6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ru-RU"/>
        </w:rPr>
        <w:t>ЗРОБІТЬ РОЗТЯЖКУ:</w:t>
      </w: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en-US"/>
        </w:rPr>
        <w:t> </w:t>
      </w:r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Повороти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шиї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та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плечей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–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хороші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приклади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легких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рухів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які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можуть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вам</w:t>
      </w:r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допомогти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контролювати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тіло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та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приборкати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емоції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</w:p>
    <w:p w:rsidR="00476EC6" w:rsidRPr="00476EC6" w:rsidRDefault="00476EC6" w:rsidP="00476EC6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ru-RU"/>
        </w:rPr>
        <w:t>МЕНТАЛЬНА ВТЕЧА</w:t>
      </w:r>
      <w:r w:rsidRPr="00476EC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val="ru-RU"/>
        </w:rPr>
        <w:t>:</w:t>
      </w:r>
      <w:r w:rsidRPr="00476EC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val="en-US"/>
        </w:rPr>
        <w:t> 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Підіть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у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тиху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кімнату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заплющіть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очі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і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уявіть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себе в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місці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де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розслабляєтеся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Сконцентруйтесь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на деталях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бажаної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сцени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Там є вода?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Якого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вона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кольору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та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відтінку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? Є гори?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Які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вони?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Наскільки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високі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?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Які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там дерева і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квіти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?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Співають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птахи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?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Які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?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Практикування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цієї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техніки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допоможе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знайти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спокій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p w:rsidR="00476EC6" w:rsidRPr="00476EC6" w:rsidRDefault="00476EC6" w:rsidP="00476EC6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ru-RU"/>
        </w:rPr>
        <w:t>МУЗИКА</w:t>
      </w:r>
      <w:r w:rsidRPr="00476EC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val="ru-RU"/>
        </w:rPr>
        <w:t>:</w:t>
      </w:r>
      <w:r w:rsidRPr="00476EC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val="en-US"/>
        </w:rPr>
        <w:t> </w:t>
      </w:r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Дозвольте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музиці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вгамувати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ваші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негативні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емоції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Увімкніть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улюблену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музику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і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відженіть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злість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співом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мугиканням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чи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навіть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танцями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!</w:t>
      </w:r>
    </w:p>
    <w:p w:rsidR="00476EC6" w:rsidRPr="00476EC6" w:rsidRDefault="00476EC6" w:rsidP="00476EC6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ru-RU"/>
        </w:rPr>
        <w:t>ПРИПИНІТЬ РОЗМОВИ:</w:t>
      </w: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en-US"/>
        </w:rPr>
        <w:t> </w:t>
      </w:r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Коли у вас аж пара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йде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з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вух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легко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втратити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контроль і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наговорити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купу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неприємних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речей,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які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б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ніколи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не сказали в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стані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спокою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Уявіть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що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ваші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губи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склеєні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намертво.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Припиніть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розмови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це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дасть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вам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можливість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зібратися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з думками.</w:t>
      </w:r>
    </w:p>
    <w:p w:rsidR="00476EC6" w:rsidRPr="00476EC6" w:rsidRDefault="00476EC6" w:rsidP="00476EC6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ru-RU"/>
        </w:rPr>
        <w:t>ЗРОБІТЬ ПАУЗУ:</w:t>
      </w: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en-US"/>
        </w:rPr>
        <w:t> </w:t>
      </w:r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Сядьте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подалі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від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інших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У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цей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час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тиші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ви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можете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обдумати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події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та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повернути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свій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емоційний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стан до нейтрального. Ви можете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навіть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усвідомити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що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цей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час на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самоті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такий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помічний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що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захочете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робити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собі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такі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паузи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частіше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щодня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</w:p>
    <w:p w:rsidR="00476EC6" w:rsidRPr="00476EC6" w:rsidRDefault="00476EC6" w:rsidP="00476EC6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ru-RU"/>
        </w:rPr>
        <w:t>ДІЙТЕ:</w:t>
      </w: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en-US"/>
        </w:rPr>
        <w:t> 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Використовуйте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свою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енергію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яка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кипить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через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злість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Підпишіть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петицію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Напишіть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скаргу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чи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звернення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до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місцевої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влади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 </w:t>
      </w:r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Зробіть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щось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хороше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комусь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іншому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Спрямуйте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енергію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у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щось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хороше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та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продуктивне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</w:p>
    <w:p w:rsidR="00476EC6" w:rsidRPr="00476EC6" w:rsidRDefault="00476EC6" w:rsidP="00476EC6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ru-RU"/>
        </w:rPr>
        <w:t>ЗАПИШІТЬ ЦЕ У СВІЙ ЩОДЕННИК:</w:t>
      </w: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en-US"/>
        </w:rPr>
        <w:t> </w:t>
      </w:r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Те,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чого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ви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не можете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сказати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можливо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ви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зможете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написати</w:t>
      </w:r>
      <w:proofErr w:type="spellEnd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Коротко 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запишіть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свої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почуття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і те, як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хочете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на них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відповісти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і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що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зробити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Обробляючи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інформацію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через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записування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можете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допомогти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собі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заспокоїтися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та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переоцінити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події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які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призвели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до таких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почуттів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</w:p>
    <w:p w:rsidR="00476EC6" w:rsidRPr="00476EC6" w:rsidRDefault="00476EC6" w:rsidP="00476EC6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ru-RU"/>
        </w:rPr>
        <w:t>ПОГОВОРІТЬ З ДРУГОМ</w:t>
      </w:r>
      <w:r w:rsidRPr="00476EC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val="ru-RU"/>
        </w:rPr>
        <w:t>:</w:t>
      </w:r>
      <w:r w:rsidRPr="00476EC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val="en-US"/>
        </w:rPr>
        <w:t> </w:t>
      </w:r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Не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варіться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в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подіях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які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вас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розізлили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Допоможіть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собі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обробити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те,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що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трапилось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розмовляючи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з другом,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якому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довіряєте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і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який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вміє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вас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підтримати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Це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дозволить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побачити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нову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перспективу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en-US"/>
        </w:rPr>
        <w:t>.</w:t>
      </w:r>
    </w:p>
    <w:p w:rsidR="00476EC6" w:rsidRPr="00476EC6" w:rsidRDefault="00476EC6" w:rsidP="00476EC6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ru-RU"/>
        </w:rPr>
        <w:t>СМІЙТЕСЯ:</w:t>
      </w:r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en-US"/>
        </w:rPr>
        <w:t> </w:t>
      </w:r>
      <w:proofErr w:type="spellStart"/>
      <w:r w:rsidRPr="00947D5D">
        <w:rPr>
          <w:rFonts w:ascii="Times New Roman" w:eastAsia="Times New Roman" w:hAnsi="Times New Roman" w:cs="Times New Roman"/>
          <w:sz w:val="23"/>
          <w:szCs w:val="23"/>
          <w:lang w:val="ru-RU"/>
        </w:rPr>
        <w:t>Долайте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гнів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шукаючи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способу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посміятися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Це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може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бути перегляд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смішних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мемів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чи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відео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тощо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.</w:t>
      </w:r>
    </w:p>
    <w:p w:rsidR="00476EC6" w:rsidRPr="00476EC6" w:rsidRDefault="00476EC6" w:rsidP="00476EC6">
      <w:pPr>
        <w:numPr>
          <w:ilvl w:val="0"/>
          <w:numId w:val="15"/>
        </w:num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bookmarkStart w:id="0" w:name="_GoBack"/>
      <w:r w:rsidRPr="00947D5D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ru-RU"/>
        </w:rPr>
        <w:t>ПРАКТИКУЙТЕ ВДЯЧНІСТЬ</w:t>
      </w:r>
      <w:bookmarkEnd w:id="0"/>
      <w:r w:rsidRPr="00476EC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val="ru-RU"/>
        </w:rPr>
        <w:t>:</w:t>
      </w:r>
      <w:r w:rsidRPr="00476EC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val="en-US"/>
        </w:rPr>
        <w:t> 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Сфокусуйтесь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на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хорошому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хоч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на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трішки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Усвідомте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, як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багато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речей є у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вашому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житті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.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Це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допоможе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нейтралізувати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злість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і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обдумати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ситуацію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з </w:t>
      </w:r>
      <w:proofErr w:type="spellStart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>іншого</w:t>
      </w:r>
      <w:proofErr w:type="spellEnd"/>
      <w:r w:rsidRPr="00476EC6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ракурсу.</w:t>
      </w:r>
    </w:p>
    <w:p w:rsidR="005868C9" w:rsidRPr="00476EC6" w:rsidRDefault="005868C9">
      <w:pPr>
        <w:rPr>
          <w:rFonts w:ascii="Times New Roman" w:hAnsi="Times New Roman" w:cs="Times New Roman"/>
        </w:rPr>
      </w:pPr>
    </w:p>
    <w:sectPr w:rsidR="005868C9" w:rsidRPr="00476E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0C"/>
    <w:multiLevelType w:val="multilevel"/>
    <w:tmpl w:val="DACC82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22B8E"/>
    <w:multiLevelType w:val="multilevel"/>
    <w:tmpl w:val="1FECE2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06CBF"/>
    <w:multiLevelType w:val="multilevel"/>
    <w:tmpl w:val="60540E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40519"/>
    <w:multiLevelType w:val="multilevel"/>
    <w:tmpl w:val="8AFECF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80F01"/>
    <w:multiLevelType w:val="multilevel"/>
    <w:tmpl w:val="9814A9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0553D"/>
    <w:multiLevelType w:val="multilevel"/>
    <w:tmpl w:val="99FAA9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F36662"/>
    <w:multiLevelType w:val="multilevel"/>
    <w:tmpl w:val="0644C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D07B3D"/>
    <w:multiLevelType w:val="multilevel"/>
    <w:tmpl w:val="60A868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4C1360"/>
    <w:multiLevelType w:val="multilevel"/>
    <w:tmpl w:val="0B76F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63155D"/>
    <w:multiLevelType w:val="multilevel"/>
    <w:tmpl w:val="6ADE3C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8D763A"/>
    <w:multiLevelType w:val="multilevel"/>
    <w:tmpl w:val="A6245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531C55"/>
    <w:multiLevelType w:val="multilevel"/>
    <w:tmpl w:val="1FC2A69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8751CE"/>
    <w:multiLevelType w:val="multilevel"/>
    <w:tmpl w:val="2EFA95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BC7CCB"/>
    <w:multiLevelType w:val="multilevel"/>
    <w:tmpl w:val="A76ECC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C55DD2"/>
    <w:multiLevelType w:val="multilevel"/>
    <w:tmpl w:val="224E4C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  <w:num w:numId="12">
    <w:abstractNumId w:val="12"/>
  </w:num>
  <w:num w:numId="13">
    <w:abstractNumId w:val="9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A9"/>
    <w:rsid w:val="00476EC6"/>
    <w:rsid w:val="005868C9"/>
    <w:rsid w:val="00947D5D"/>
    <w:rsid w:val="00A8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B0D79-528D-49F3-B282-CDA0CA1E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6E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6EC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a3">
    <w:name w:val="Emphasis"/>
    <w:basedOn w:val="a0"/>
    <w:uiPriority w:val="20"/>
    <w:qFormat/>
    <w:rsid w:val="00476E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4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74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5</cp:revision>
  <dcterms:created xsi:type="dcterms:W3CDTF">2025-05-20T08:53:00Z</dcterms:created>
  <dcterms:modified xsi:type="dcterms:W3CDTF">2025-05-20T10:52:00Z</dcterms:modified>
</cp:coreProperties>
</file>